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19" w:rsidRPr="009501CE" w:rsidRDefault="00127119" w:rsidP="009E656D">
      <w:pPr>
        <w:spacing w:line="276" w:lineRule="auto"/>
        <w:rPr>
          <w:lang w:val="en-GB"/>
        </w:rPr>
      </w:pPr>
      <w:bookmarkStart w:id="0" w:name="_GoBack"/>
      <w:bookmarkEnd w:id="0"/>
    </w:p>
    <w:p w:rsidR="00AE2C39" w:rsidRPr="009501CE" w:rsidRDefault="00127119" w:rsidP="00127119">
      <w:pPr>
        <w:pStyle w:val="Listeafsnit"/>
        <w:spacing w:line="276" w:lineRule="auto"/>
        <w:ind w:left="284"/>
        <w:rPr>
          <w:lang w:val="en-GB"/>
        </w:rPr>
      </w:pPr>
      <w:r w:rsidRPr="009501CE">
        <w:rPr>
          <w:lang w:val="en-GB"/>
        </w:rPr>
        <w:t>Here I have written some notes, which I have noted during our first mission. Before including them i</w:t>
      </w:r>
      <w:r w:rsidR="00AE2C39" w:rsidRPr="009501CE">
        <w:rPr>
          <w:lang w:val="en-GB"/>
        </w:rPr>
        <w:t>n our surveys, I think it will be better to discuss them in detail. And if there are any additional comments or suggestions, which we should take into account, we would be happy to hear about them also.</w:t>
      </w:r>
    </w:p>
    <w:p w:rsidR="00AE2C39" w:rsidRPr="009501CE" w:rsidRDefault="00AE2C39" w:rsidP="00127119">
      <w:pPr>
        <w:pStyle w:val="Listeafsnit"/>
        <w:spacing w:line="276" w:lineRule="auto"/>
        <w:ind w:left="284"/>
        <w:rPr>
          <w:lang w:val="en-GB"/>
        </w:rPr>
      </w:pPr>
    </w:p>
    <w:p w:rsidR="00AE2C39" w:rsidRPr="009501CE" w:rsidRDefault="00AE2C39" w:rsidP="00127119">
      <w:pPr>
        <w:pStyle w:val="Listeafsnit"/>
        <w:spacing w:line="276" w:lineRule="auto"/>
        <w:ind w:left="284"/>
        <w:rPr>
          <w:lang w:val="en-GB"/>
        </w:rPr>
      </w:pPr>
      <w:r w:rsidRPr="009501CE">
        <w:rPr>
          <w:lang w:val="en-GB"/>
        </w:rPr>
        <w:t xml:space="preserve">Maybe some of </w:t>
      </w:r>
      <w:r w:rsidR="00775E98">
        <w:rPr>
          <w:lang w:val="en-GB"/>
        </w:rPr>
        <w:t>the</w:t>
      </w:r>
      <w:r w:rsidRPr="009501CE">
        <w:rPr>
          <w:lang w:val="en-GB"/>
        </w:rPr>
        <w:t xml:space="preserve"> comments are not clear, but we </w:t>
      </w:r>
      <w:r w:rsidR="00775E98">
        <w:rPr>
          <w:lang w:val="en-GB"/>
        </w:rPr>
        <w:t>will</w:t>
      </w:r>
      <w:r w:rsidRPr="009501CE">
        <w:rPr>
          <w:lang w:val="en-GB"/>
        </w:rPr>
        <w:t xml:space="preserve"> discuss them during our meeting.</w:t>
      </w:r>
    </w:p>
    <w:p w:rsidR="00127119" w:rsidRPr="009501CE" w:rsidRDefault="00127119" w:rsidP="00127119">
      <w:pPr>
        <w:pStyle w:val="Listeafsnit"/>
        <w:spacing w:line="276" w:lineRule="auto"/>
        <w:ind w:left="284"/>
        <w:rPr>
          <w:lang w:val="en-GB"/>
        </w:rPr>
      </w:pPr>
      <w:r w:rsidRPr="009501CE">
        <w:rPr>
          <w:lang w:val="en-GB"/>
        </w:rPr>
        <w:t xml:space="preserve"> </w:t>
      </w:r>
    </w:p>
    <w:p w:rsidR="002B6F81" w:rsidRPr="009501CE" w:rsidRDefault="009E656D" w:rsidP="009E656D">
      <w:pPr>
        <w:pStyle w:val="Listeafsnit"/>
        <w:numPr>
          <w:ilvl w:val="0"/>
          <w:numId w:val="1"/>
        </w:numPr>
        <w:spacing w:line="276" w:lineRule="auto"/>
        <w:ind w:left="284" w:hanging="284"/>
        <w:rPr>
          <w:color w:val="FF0000"/>
          <w:lang w:val="en-GB"/>
        </w:rPr>
      </w:pPr>
      <w:r w:rsidRPr="009501CE">
        <w:rPr>
          <w:color w:val="FF0000"/>
          <w:lang w:val="en-GB"/>
        </w:rPr>
        <w:t>Only pure tourists are included in TSA tables. What does this mean?</w:t>
      </w:r>
    </w:p>
    <w:p w:rsidR="00026FE8" w:rsidRPr="009501CE" w:rsidRDefault="00026FE8" w:rsidP="00026FE8">
      <w:pPr>
        <w:pStyle w:val="Listeafsnit"/>
        <w:spacing w:line="276" w:lineRule="auto"/>
        <w:ind w:left="284"/>
        <w:rPr>
          <w:lang w:val="en-GB"/>
        </w:rPr>
      </w:pPr>
    </w:p>
    <w:p w:rsidR="00026FE8" w:rsidRPr="009501CE" w:rsidRDefault="00026FE8" w:rsidP="00026FE8">
      <w:pPr>
        <w:pStyle w:val="Listeafsnit"/>
        <w:spacing w:line="276" w:lineRule="auto"/>
        <w:ind w:left="284"/>
        <w:rPr>
          <w:lang w:val="en-GB"/>
        </w:rPr>
      </w:pPr>
      <w:r w:rsidRPr="009501CE">
        <w:rPr>
          <w:b/>
          <w:bCs/>
          <w:lang w:val="en-GB"/>
        </w:rPr>
        <w:t>Tourism vs. Travel</w:t>
      </w:r>
    </w:p>
    <w:p w:rsidR="00026FE8" w:rsidRPr="009501CE" w:rsidRDefault="005D40A0" w:rsidP="00026FE8">
      <w:pPr>
        <w:pStyle w:val="Listeafsnit"/>
        <w:numPr>
          <w:ilvl w:val="0"/>
          <w:numId w:val="5"/>
        </w:numPr>
        <w:spacing w:line="276" w:lineRule="auto"/>
        <w:ind w:left="924" w:hanging="357"/>
        <w:rPr>
          <w:lang w:val="en-GB"/>
        </w:rPr>
      </w:pPr>
      <w:r w:rsidRPr="009501CE">
        <w:rPr>
          <w:lang w:val="en-GB"/>
        </w:rPr>
        <w:t xml:space="preserve">Tourism is </w:t>
      </w:r>
      <w:r w:rsidRPr="009501CE">
        <w:rPr>
          <w:b/>
          <w:bCs/>
          <w:lang w:val="en-GB"/>
        </w:rPr>
        <w:t xml:space="preserve">a subset </w:t>
      </w:r>
      <w:r w:rsidRPr="009501CE">
        <w:rPr>
          <w:lang w:val="en-GB"/>
        </w:rPr>
        <w:t>of travel</w:t>
      </w:r>
    </w:p>
    <w:p w:rsidR="00026FE8" w:rsidRPr="009501CE" w:rsidRDefault="005D40A0" w:rsidP="00026FE8">
      <w:pPr>
        <w:pStyle w:val="Listeafsnit"/>
        <w:numPr>
          <w:ilvl w:val="0"/>
          <w:numId w:val="5"/>
        </w:numPr>
        <w:spacing w:line="276" w:lineRule="auto"/>
        <w:ind w:left="924" w:hanging="357"/>
        <w:rPr>
          <w:lang w:val="en-GB"/>
        </w:rPr>
      </w:pPr>
      <w:r w:rsidRPr="009501CE">
        <w:rPr>
          <w:lang w:val="en-GB"/>
        </w:rPr>
        <w:t>All tourism includes some travel,</w:t>
      </w:r>
      <w:r w:rsidR="00026FE8" w:rsidRPr="009501CE">
        <w:rPr>
          <w:lang w:val="en-GB"/>
        </w:rPr>
        <w:t xml:space="preserve"> but not all travel is tourism.</w:t>
      </w:r>
    </w:p>
    <w:p w:rsidR="00026FE8" w:rsidRPr="009501CE" w:rsidRDefault="00026FE8" w:rsidP="00026FE8">
      <w:pPr>
        <w:pStyle w:val="Listeafsnit"/>
        <w:spacing w:line="276" w:lineRule="auto"/>
        <w:ind w:left="284"/>
        <w:rPr>
          <w:lang w:val="en-GB"/>
        </w:rPr>
      </w:pPr>
    </w:p>
    <w:p w:rsidR="00026FE8" w:rsidRPr="009501CE" w:rsidRDefault="00026FE8" w:rsidP="00026FE8">
      <w:pPr>
        <w:pStyle w:val="Listeafsnit"/>
        <w:spacing w:line="276" w:lineRule="auto"/>
        <w:ind w:left="284"/>
        <w:rPr>
          <w:lang w:val="en-GB"/>
        </w:rPr>
      </w:pPr>
      <w:r w:rsidRPr="009501CE">
        <w:rPr>
          <w:b/>
          <w:bCs/>
          <w:lang w:val="en-GB"/>
        </w:rPr>
        <w:t>TOURISM IS:</w:t>
      </w:r>
    </w:p>
    <w:p w:rsidR="00026FE8" w:rsidRPr="009501CE" w:rsidRDefault="00026FE8" w:rsidP="00026FE8">
      <w:pPr>
        <w:pStyle w:val="Listeafsnit"/>
        <w:numPr>
          <w:ilvl w:val="0"/>
          <w:numId w:val="3"/>
        </w:numPr>
        <w:spacing w:line="276" w:lineRule="auto"/>
        <w:ind w:left="924" w:hanging="357"/>
        <w:rPr>
          <w:lang w:val="en-GB"/>
        </w:rPr>
      </w:pPr>
      <w:r w:rsidRPr="009501CE">
        <w:rPr>
          <w:b/>
          <w:bCs/>
          <w:lang w:val="en-GB"/>
        </w:rPr>
        <w:t xml:space="preserve">Temporary, </w:t>
      </w:r>
      <w:r w:rsidRPr="009501CE">
        <w:rPr>
          <w:lang w:val="en-GB"/>
        </w:rPr>
        <w:t>to distinguish it from the permanent travel of the tramp and nomad</w:t>
      </w:r>
    </w:p>
    <w:p w:rsidR="00026FE8" w:rsidRPr="009501CE" w:rsidRDefault="00026FE8" w:rsidP="00026FE8">
      <w:pPr>
        <w:pStyle w:val="Listeafsnit"/>
        <w:numPr>
          <w:ilvl w:val="0"/>
          <w:numId w:val="3"/>
        </w:numPr>
        <w:spacing w:line="276" w:lineRule="auto"/>
        <w:ind w:left="924" w:hanging="357"/>
        <w:rPr>
          <w:lang w:val="en-GB"/>
        </w:rPr>
      </w:pPr>
      <w:r w:rsidRPr="009501CE">
        <w:rPr>
          <w:b/>
          <w:bCs/>
          <w:lang w:val="en-GB"/>
        </w:rPr>
        <w:t xml:space="preserve">Voluntary, </w:t>
      </w:r>
      <w:r w:rsidRPr="009501CE">
        <w:rPr>
          <w:lang w:val="en-GB"/>
        </w:rPr>
        <w:t>to distinguish it from the forced travel of the exile and refugee</w:t>
      </w:r>
    </w:p>
    <w:p w:rsidR="00026FE8" w:rsidRPr="009501CE" w:rsidRDefault="00026FE8" w:rsidP="00026FE8">
      <w:pPr>
        <w:pStyle w:val="Listeafsnit"/>
        <w:numPr>
          <w:ilvl w:val="0"/>
          <w:numId w:val="3"/>
        </w:numPr>
        <w:spacing w:line="276" w:lineRule="auto"/>
        <w:ind w:left="924" w:hanging="357"/>
        <w:rPr>
          <w:lang w:val="en-GB"/>
        </w:rPr>
      </w:pPr>
      <w:r w:rsidRPr="009501CE">
        <w:rPr>
          <w:b/>
          <w:bCs/>
          <w:lang w:val="en-GB"/>
        </w:rPr>
        <w:t xml:space="preserve">Round trip, </w:t>
      </w:r>
      <w:r w:rsidRPr="009501CE">
        <w:rPr>
          <w:lang w:val="en-GB"/>
        </w:rPr>
        <w:t>to distinguish it from the one- way journey of the migrant</w:t>
      </w:r>
    </w:p>
    <w:p w:rsidR="00026FE8" w:rsidRPr="009501CE" w:rsidRDefault="00026FE8" w:rsidP="00026FE8">
      <w:pPr>
        <w:pStyle w:val="Listeafsnit"/>
        <w:spacing w:line="276" w:lineRule="auto"/>
        <w:ind w:left="284"/>
        <w:rPr>
          <w:lang w:val="en-GB"/>
        </w:rPr>
      </w:pPr>
    </w:p>
    <w:p w:rsidR="00026FE8" w:rsidRPr="009501CE" w:rsidRDefault="00026FE8" w:rsidP="00026FE8">
      <w:pPr>
        <w:pStyle w:val="Listeafsnit"/>
        <w:spacing w:line="276" w:lineRule="auto"/>
        <w:ind w:left="284"/>
        <w:rPr>
          <w:lang w:val="en-GB"/>
        </w:rPr>
      </w:pPr>
      <w:r w:rsidRPr="009501CE">
        <w:rPr>
          <w:b/>
          <w:bCs/>
          <w:lang w:val="en-GB"/>
        </w:rPr>
        <w:t>Definition by UNWTO:</w:t>
      </w:r>
    </w:p>
    <w:p w:rsidR="00026FE8" w:rsidRPr="009501CE" w:rsidRDefault="00026FE8" w:rsidP="00026FE8">
      <w:pPr>
        <w:pStyle w:val="Listeafsnit"/>
        <w:spacing w:line="276" w:lineRule="auto"/>
        <w:ind w:left="284"/>
        <w:rPr>
          <w:lang w:val="en-GB"/>
        </w:rPr>
      </w:pPr>
      <w:r w:rsidRPr="009501CE">
        <w:rPr>
          <w:i/>
          <w:iCs/>
          <w:lang w:val="en-GB"/>
        </w:rPr>
        <w:t>„Tourism’ means the activity of visitors taking a trip to a main destination outside the usual environment, for less than a year, for any main purpose, including business, leisure or other personal purpose, other than to be employed by a resident entity in the place visited.“</w:t>
      </w:r>
    </w:p>
    <w:p w:rsidR="00026FE8" w:rsidRPr="009501CE" w:rsidRDefault="00026FE8" w:rsidP="00026FE8">
      <w:pPr>
        <w:pStyle w:val="Listeafsnit"/>
        <w:spacing w:line="276" w:lineRule="auto"/>
        <w:ind w:left="284"/>
        <w:rPr>
          <w:lang w:val="en-GB"/>
        </w:rPr>
      </w:pPr>
    </w:p>
    <w:p w:rsidR="00F86672" w:rsidRPr="009501CE" w:rsidRDefault="00F86672" w:rsidP="00F86672">
      <w:pPr>
        <w:pStyle w:val="Listeafsnit"/>
        <w:spacing w:line="276" w:lineRule="auto"/>
        <w:ind w:left="284"/>
        <w:rPr>
          <w:lang w:val="en-GB"/>
        </w:rPr>
      </w:pPr>
      <w:r w:rsidRPr="009501CE">
        <w:rPr>
          <w:lang w:val="en-GB"/>
        </w:rPr>
        <w:t>IRTS 2008, para 2.4:</w:t>
      </w:r>
    </w:p>
    <w:p w:rsidR="00F86672" w:rsidRPr="009501CE" w:rsidRDefault="00F86672" w:rsidP="00F86672">
      <w:pPr>
        <w:pStyle w:val="Listeafsnit"/>
        <w:spacing w:line="276" w:lineRule="auto"/>
        <w:ind w:left="284"/>
        <w:rPr>
          <w:lang w:val="en-GB"/>
        </w:rPr>
      </w:pPr>
      <w:r w:rsidRPr="009501CE">
        <w:rPr>
          <w:lang w:val="en-GB"/>
        </w:rPr>
        <w:t xml:space="preserve">Travel refers to the activity of </w:t>
      </w:r>
      <w:proofErr w:type="spellStart"/>
      <w:r w:rsidRPr="009501CE">
        <w:rPr>
          <w:lang w:val="en-GB"/>
        </w:rPr>
        <w:t>travelers</w:t>
      </w:r>
      <w:proofErr w:type="spellEnd"/>
      <w:r w:rsidRPr="009501CE">
        <w:rPr>
          <w:lang w:val="en-GB"/>
        </w:rPr>
        <w:t xml:space="preserve">. A </w:t>
      </w:r>
      <w:proofErr w:type="spellStart"/>
      <w:r w:rsidRPr="009501CE">
        <w:rPr>
          <w:b/>
          <w:lang w:val="en-GB"/>
        </w:rPr>
        <w:t>traveler</w:t>
      </w:r>
      <w:proofErr w:type="spellEnd"/>
      <w:r w:rsidRPr="009501CE">
        <w:rPr>
          <w:b/>
          <w:lang w:val="en-GB"/>
        </w:rPr>
        <w:t xml:space="preserve"> </w:t>
      </w:r>
      <w:r w:rsidRPr="009501CE">
        <w:rPr>
          <w:lang w:val="en-GB"/>
        </w:rPr>
        <w:t xml:space="preserve">is someone who moves between different geographic locations, for </w:t>
      </w:r>
      <w:r w:rsidRPr="009501CE">
        <w:rPr>
          <w:b/>
          <w:lang w:val="en-GB"/>
        </w:rPr>
        <w:t>any purpose</w:t>
      </w:r>
      <w:r w:rsidRPr="009501CE">
        <w:rPr>
          <w:lang w:val="en-GB"/>
        </w:rPr>
        <w:t xml:space="preserve"> and </w:t>
      </w:r>
      <w:r w:rsidRPr="009501CE">
        <w:rPr>
          <w:b/>
          <w:lang w:val="en-GB"/>
        </w:rPr>
        <w:t>any duration.</w:t>
      </w:r>
    </w:p>
    <w:p w:rsidR="00F86672" w:rsidRPr="009501CE" w:rsidRDefault="00F86672" w:rsidP="00F86672">
      <w:pPr>
        <w:pStyle w:val="Listeafsnit"/>
        <w:spacing w:line="276" w:lineRule="auto"/>
        <w:ind w:left="284"/>
        <w:rPr>
          <w:lang w:val="en-GB"/>
        </w:rPr>
      </w:pPr>
    </w:p>
    <w:p w:rsidR="00F86672" w:rsidRPr="009501CE" w:rsidRDefault="00F86672" w:rsidP="00F86672">
      <w:pPr>
        <w:pStyle w:val="Listeafsnit"/>
        <w:spacing w:line="276" w:lineRule="auto"/>
        <w:ind w:left="284"/>
        <w:rPr>
          <w:lang w:val="en-GB"/>
        </w:rPr>
      </w:pPr>
      <w:r w:rsidRPr="009501CE">
        <w:rPr>
          <w:lang w:val="en-GB"/>
        </w:rPr>
        <w:t>IRTS 2008, para 2.9:</w:t>
      </w:r>
    </w:p>
    <w:p w:rsidR="00F86672" w:rsidRPr="009501CE" w:rsidRDefault="00F86672" w:rsidP="00F86672">
      <w:pPr>
        <w:pStyle w:val="Listeafsnit"/>
        <w:spacing w:line="276" w:lineRule="auto"/>
        <w:ind w:left="284"/>
        <w:rPr>
          <w:lang w:val="en-GB"/>
        </w:rPr>
      </w:pPr>
      <w:r w:rsidRPr="009501CE">
        <w:rPr>
          <w:lang w:val="en-GB"/>
        </w:rPr>
        <w:t xml:space="preserve">A </w:t>
      </w:r>
      <w:r w:rsidRPr="009501CE">
        <w:rPr>
          <w:b/>
          <w:lang w:val="en-GB"/>
        </w:rPr>
        <w:t xml:space="preserve">visitor </w:t>
      </w:r>
      <w:r w:rsidRPr="009501CE">
        <w:rPr>
          <w:lang w:val="en-GB"/>
        </w:rPr>
        <w:t xml:space="preserve">is a </w:t>
      </w:r>
      <w:proofErr w:type="spellStart"/>
      <w:r w:rsidRPr="009501CE">
        <w:rPr>
          <w:lang w:val="en-GB"/>
        </w:rPr>
        <w:t>traveler</w:t>
      </w:r>
      <w:proofErr w:type="spellEnd"/>
      <w:r w:rsidRPr="009501CE">
        <w:rPr>
          <w:lang w:val="en-GB"/>
        </w:rPr>
        <w:t xml:space="preserve"> taking a trip to a main destination </w:t>
      </w:r>
      <w:r w:rsidRPr="009501CE">
        <w:rPr>
          <w:b/>
          <w:lang w:val="en-GB"/>
        </w:rPr>
        <w:t>outside his/her usual environment,</w:t>
      </w:r>
      <w:r w:rsidRPr="009501CE">
        <w:rPr>
          <w:lang w:val="en-GB"/>
        </w:rPr>
        <w:t xml:space="preserve"> for </w:t>
      </w:r>
      <w:r w:rsidRPr="009501CE">
        <w:rPr>
          <w:b/>
          <w:lang w:val="en-GB"/>
        </w:rPr>
        <w:t>less than a year,</w:t>
      </w:r>
      <w:r w:rsidRPr="009501CE">
        <w:rPr>
          <w:lang w:val="en-GB"/>
        </w:rPr>
        <w:t xml:space="preserve"> for any </w:t>
      </w:r>
      <w:r w:rsidRPr="009501CE">
        <w:rPr>
          <w:b/>
          <w:lang w:val="en-GB"/>
        </w:rPr>
        <w:t>main purpose</w:t>
      </w:r>
      <w:r w:rsidRPr="009501CE">
        <w:rPr>
          <w:lang w:val="en-GB"/>
        </w:rPr>
        <w:t xml:space="preserve"> (business, leisure or other personal purpose) </w:t>
      </w:r>
      <w:r w:rsidRPr="009501CE">
        <w:rPr>
          <w:b/>
          <w:lang w:val="en-GB"/>
        </w:rPr>
        <w:t>other than to be employed by a resident entity in the country or place visited.</w:t>
      </w:r>
      <w:r w:rsidRPr="009501CE">
        <w:rPr>
          <w:lang w:val="en-GB"/>
        </w:rPr>
        <w:t xml:space="preserve"> These trips taken by visitors qualify as tourism trips. Tourism refers to the activity of visitors.</w:t>
      </w:r>
    </w:p>
    <w:p w:rsidR="00F86672" w:rsidRPr="009501CE" w:rsidRDefault="00F86672" w:rsidP="00026FE8">
      <w:pPr>
        <w:pStyle w:val="Listeafsnit"/>
        <w:spacing w:line="276" w:lineRule="auto"/>
        <w:ind w:left="284"/>
        <w:rPr>
          <w:lang w:val="en-GB"/>
        </w:rPr>
      </w:pPr>
    </w:p>
    <w:p w:rsidR="00F86672" w:rsidRPr="009501CE" w:rsidRDefault="00F86672" w:rsidP="00026FE8">
      <w:pPr>
        <w:pStyle w:val="Listeafsnit"/>
        <w:spacing w:line="276" w:lineRule="auto"/>
        <w:ind w:left="284"/>
        <w:rPr>
          <w:lang w:val="en-GB"/>
        </w:rPr>
      </w:pPr>
      <w:r w:rsidRPr="009501CE">
        <w:rPr>
          <w:noProof/>
        </w:rPr>
        <w:lastRenderedPageBreak/>
        <w:drawing>
          <wp:inline distT="0" distB="0" distL="0" distR="0">
            <wp:extent cx="6660515" cy="5898131"/>
            <wp:effectExtent l="0" t="0" r="698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0515" cy="5898131"/>
                    </a:xfrm>
                    <a:prstGeom prst="rect">
                      <a:avLst/>
                    </a:prstGeom>
                    <a:noFill/>
                    <a:ln>
                      <a:noFill/>
                    </a:ln>
                  </pic:spPr>
                </pic:pic>
              </a:graphicData>
            </a:graphic>
          </wp:inline>
        </w:drawing>
      </w:r>
    </w:p>
    <w:p w:rsidR="00026FE8" w:rsidRPr="009501CE" w:rsidRDefault="00026FE8" w:rsidP="00026FE8">
      <w:pPr>
        <w:pStyle w:val="Listeafsnit"/>
        <w:spacing w:line="276" w:lineRule="auto"/>
        <w:ind w:left="284"/>
        <w:rPr>
          <w:lang w:val="en-GB"/>
        </w:rPr>
      </w:pPr>
    </w:p>
    <w:p w:rsidR="009E656D" w:rsidRPr="009501CE" w:rsidRDefault="009E656D" w:rsidP="009E656D">
      <w:pPr>
        <w:pStyle w:val="Listeafsnit"/>
        <w:numPr>
          <w:ilvl w:val="0"/>
          <w:numId w:val="1"/>
        </w:numPr>
        <w:spacing w:line="276" w:lineRule="auto"/>
        <w:ind w:left="284" w:hanging="284"/>
        <w:rPr>
          <w:color w:val="FF0000"/>
          <w:lang w:val="en-GB"/>
        </w:rPr>
      </w:pPr>
      <w:r w:rsidRPr="009501CE">
        <w:rPr>
          <w:color w:val="FF0000"/>
          <w:lang w:val="en-GB"/>
        </w:rPr>
        <w:t xml:space="preserve">Bus driver and pilot may be counted in visitors as well. We </w:t>
      </w:r>
      <w:proofErr w:type="spellStart"/>
      <w:r w:rsidRPr="009501CE">
        <w:rPr>
          <w:color w:val="FF0000"/>
          <w:lang w:val="en-GB"/>
        </w:rPr>
        <w:t>can not</w:t>
      </w:r>
      <w:proofErr w:type="spellEnd"/>
      <w:r w:rsidRPr="009501CE">
        <w:rPr>
          <w:color w:val="FF0000"/>
          <w:lang w:val="en-GB"/>
        </w:rPr>
        <w:t xml:space="preserve"> differentiate them. Is that a problem?</w:t>
      </w:r>
    </w:p>
    <w:p w:rsidR="009501CE" w:rsidRPr="009501CE" w:rsidRDefault="009501CE" w:rsidP="005D40A0">
      <w:pPr>
        <w:pStyle w:val="Listeafsnit"/>
        <w:spacing w:line="276" w:lineRule="auto"/>
        <w:ind w:left="284"/>
        <w:rPr>
          <w:lang w:val="en-GB"/>
        </w:rPr>
      </w:pPr>
    </w:p>
    <w:p w:rsidR="009501CE" w:rsidRPr="009501CE" w:rsidRDefault="009501CE" w:rsidP="009501CE">
      <w:pPr>
        <w:pStyle w:val="Listeafsnit"/>
        <w:spacing w:line="276" w:lineRule="auto"/>
        <w:ind w:left="284"/>
        <w:rPr>
          <w:lang w:val="en-GB"/>
        </w:rPr>
      </w:pPr>
      <w:r w:rsidRPr="009501CE">
        <w:rPr>
          <w:lang w:val="en-GB"/>
        </w:rPr>
        <w:t>IRTS 2008, para 2.6:</w:t>
      </w:r>
    </w:p>
    <w:p w:rsidR="009501CE" w:rsidRPr="009501CE" w:rsidRDefault="00F86672" w:rsidP="005D40A0">
      <w:pPr>
        <w:pStyle w:val="Listeafsnit"/>
        <w:spacing w:line="276" w:lineRule="auto"/>
        <w:ind w:left="284"/>
        <w:rPr>
          <w:lang w:val="en-GB"/>
        </w:rPr>
      </w:pPr>
      <w:r w:rsidRPr="009501CE">
        <w:rPr>
          <w:lang w:val="en-GB"/>
        </w:rPr>
        <w:t>Crew members for public modes of transport, regular or irregular, should be considered as acting within their usual environment and thus excluded from the visitors’ category.</w:t>
      </w:r>
      <w:r w:rsidR="005D40A0" w:rsidRPr="009501CE">
        <w:rPr>
          <w:lang w:val="en-GB"/>
        </w:rPr>
        <w:t xml:space="preserve"> </w:t>
      </w:r>
    </w:p>
    <w:p w:rsidR="009501CE" w:rsidRPr="009501CE" w:rsidRDefault="009501CE" w:rsidP="005D40A0">
      <w:pPr>
        <w:pStyle w:val="Listeafsnit"/>
        <w:spacing w:line="276" w:lineRule="auto"/>
        <w:ind w:left="284"/>
        <w:rPr>
          <w:lang w:val="en-GB"/>
        </w:rPr>
      </w:pPr>
    </w:p>
    <w:p w:rsidR="009501CE" w:rsidRPr="009501CE" w:rsidRDefault="009501CE" w:rsidP="005D40A0">
      <w:pPr>
        <w:pStyle w:val="Listeafsnit"/>
        <w:spacing w:line="276" w:lineRule="auto"/>
        <w:ind w:left="284"/>
        <w:rPr>
          <w:lang w:val="en-GB"/>
        </w:rPr>
      </w:pPr>
      <w:r w:rsidRPr="009501CE">
        <w:rPr>
          <w:lang w:val="en-GB"/>
        </w:rPr>
        <w:t>Therefore:</w:t>
      </w:r>
    </w:p>
    <w:p w:rsidR="00026FE8" w:rsidRPr="009501CE" w:rsidRDefault="005D40A0" w:rsidP="009501CE">
      <w:pPr>
        <w:pStyle w:val="Listeafsnit"/>
        <w:numPr>
          <w:ilvl w:val="0"/>
          <w:numId w:val="6"/>
        </w:numPr>
        <w:spacing w:line="276" w:lineRule="auto"/>
        <w:rPr>
          <w:lang w:val="en-GB"/>
        </w:rPr>
      </w:pPr>
      <w:r w:rsidRPr="009501CE">
        <w:rPr>
          <w:lang w:val="en-GB"/>
        </w:rPr>
        <w:t>Crews on public modes of transport should be excluded from the visitor category</w:t>
      </w:r>
    </w:p>
    <w:p w:rsidR="009501CE" w:rsidRPr="009501CE" w:rsidRDefault="009501CE" w:rsidP="00B016D7">
      <w:pPr>
        <w:pStyle w:val="Listeafsnit"/>
        <w:numPr>
          <w:ilvl w:val="0"/>
          <w:numId w:val="6"/>
        </w:numPr>
        <w:spacing w:line="276" w:lineRule="auto"/>
        <w:rPr>
          <w:lang w:val="en-GB"/>
        </w:rPr>
      </w:pPr>
      <w:r w:rsidRPr="009501CE">
        <w:rPr>
          <w:lang w:val="en-GB"/>
        </w:rPr>
        <w:t>Their travel was an intrinsic part of their job</w:t>
      </w:r>
    </w:p>
    <w:p w:rsidR="009501CE" w:rsidRPr="009501CE" w:rsidRDefault="009501CE" w:rsidP="009501CE">
      <w:pPr>
        <w:spacing w:line="276" w:lineRule="auto"/>
        <w:ind w:left="284"/>
        <w:rPr>
          <w:lang w:val="en-GB"/>
        </w:rPr>
      </w:pPr>
      <w:r w:rsidRPr="009501CE">
        <w:rPr>
          <w:lang w:val="en-GB"/>
        </w:rPr>
        <w:t>Note (exception): Crews on private mode of transport (corporate jet, yacht, etc.) are considered as visitors.</w:t>
      </w:r>
    </w:p>
    <w:p w:rsidR="009501CE" w:rsidRPr="009501CE" w:rsidRDefault="009501CE" w:rsidP="009501CE">
      <w:pPr>
        <w:pStyle w:val="Listeafsnit"/>
        <w:spacing w:line="276" w:lineRule="auto"/>
        <w:ind w:left="284"/>
        <w:rPr>
          <w:lang w:val="en-GB"/>
        </w:rPr>
      </w:pPr>
    </w:p>
    <w:p w:rsidR="005D40A0" w:rsidRPr="009501CE" w:rsidRDefault="005D40A0" w:rsidP="009501CE">
      <w:pPr>
        <w:pStyle w:val="Listeafsnit"/>
        <w:spacing w:line="276" w:lineRule="auto"/>
        <w:ind w:left="284"/>
        <w:rPr>
          <w:lang w:val="en-GB"/>
        </w:rPr>
      </w:pPr>
      <w:r w:rsidRPr="009501CE">
        <w:rPr>
          <w:lang w:val="en-GB"/>
        </w:rPr>
        <w:t>An example of questionnaire for illustration</w:t>
      </w:r>
      <w:r w:rsidR="009501CE" w:rsidRPr="009501CE">
        <w:rPr>
          <w:lang w:val="en-GB"/>
        </w:rPr>
        <w:t>:</w:t>
      </w:r>
    </w:p>
    <w:p w:rsidR="005D40A0" w:rsidRPr="009501CE" w:rsidRDefault="005D40A0" w:rsidP="00026FE8">
      <w:pPr>
        <w:pStyle w:val="Listeafsnit"/>
        <w:spacing w:line="276" w:lineRule="auto"/>
        <w:ind w:left="284"/>
        <w:rPr>
          <w:lang w:val="en-GB"/>
        </w:rPr>
      </w:pPr>
    </w:p>
    <w:p w:rsidR="005D40A0" w:rsidRPr="009501CE" w:rsidRDefault="005D40A0" w:rsidP="00026FE8">
      <w:pPr>
        <w:pStyle w:val="Listeafsnit"/>
        <w:spacing w:line="276" w:lineRule="auto"/>
        <w:ind w:left="284"/>
        <w:rPr>
          <w:lang w:val="en-GB"/>
        </w:rPr>
      </w:pPr>
      <w:r w:rsidRPr="009501CE">
        <w:rPr>
          <w:noProof/>
        </w:rPr>
        <w:drawing>
          <wp:inline distT="0" distB="0" distL="0" distR="0" wp14:anchorId="0182106B" wp14:editId="4822846D">
            <wp:extent cx="6660515" cy="1887855"/>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0515" cy="1887855"/>
                    </a:xfrm>
                    <a:prstGeom prst="rect">
                      <a:avLst/>
                    </a:prstGeom>
                  </pic:spPr>
                </pic:pic>
              </a:graphicData>
            </a:graphic>
          </wp:inline>
        </w:drawing>
      </w:r>
    </w:p>
    <w:p w:rsidR="005D40A0" w:rsidRDefault="005D40A0" w:rsidP="00026FE8">
      <w:pPr>
        <w:pStyle w:val="Listeafsnit"/>
        <w:spacing w:line="276" w:lineRule="auto"/>
        <w:ind w:left="284"/>
        <w:rPr>
          <w:lang w:val="en-GB"/>
        </w:rPr>
      </w:pPr>
    </w:p>
    <w:p w:rsidR="009501CE" w:rsidRPr="006814CE" w:rsidRDefault="009501CE" w:rsidP="00026FE8">
      <w:pPr>
        <w:pStyle w:val="Listeafsnit"/>
        <w:spacing w:line="276" w:lineRule="auto"/>
        <w:ind w:left="284"/>
        <w:rPr>
          <w:lang w:val="en-GB"/>
        </w:rPr>
      </w:pPr>
    </w:p>
    <w:p w:rsidR="009501CE" w:rsidRPr="00C6217F" w:rsidRDefault="009E656D" w:rsidP="006814CE">
      <w:pPr>
        <w:pStyle w:val="Listeafsnit"/>
        <w:numPr>
          <w:ilvl w:val="0"/>
          <w:numId w:val="1"/>
        </w:numPr>
        <w:spacing w:line="276" w:lineRule="auto"/>
        <w:ind w:left="284" w:hanging="284"/>
        <w:rPr>
          <w:color w:val="FF0000"/>
          <w:lang w:val="en-GB"/>
        </w:rPr>
      </w:pPr>
      <w:r w:rsidRPr="00C6217F">
        <w:rPr>
          <w:color w:val="FF0000"/>
          <w:lang w:val="en-GB"/>
        </w:rPr>
        <w:t>A1.1 and A1.2 questions are asked on current month (reporting period). I have noted that maybe it is better to ask it on current and following year. Why?</w:t>
      </w:r>
    </w:p>
    <w:p w:rsidR="00BE7847" w:rsidRDefault="00BE7847" w:rsidP="00BB61CA">
      <w:pPr>
        <w:pStyle w:val="Listeafsnit"/>
        <w:spacing w:line="276" w:lineRule="auto"/>
        <w:ind w:left="284"/>
        <w:rPr>
          <w:lang w:val="en-GB"/>
        </w:rPr>
      </w:pPr>
      <w:r>
        <w:rPr>
          <w:lang w:val="en-GB"/>
        </w:rPr>
        <w:t xml:space="preserve">Primarily, we need to know what is the reason for the question </w:t>
      </w:r>
      <w:proofErr w:type="gramStart"/>
      <w:r>
        <w:rPr>
          <w:lang w:val="en-GB"/>
        </w:rPr>
        <w:t>A1?</w:t>
      </w:r>
      <w:proofErr w:type="gramEnd"/>
      <w:r>
        <w:rPr>
          <w:lang w:val="en-GB"/>
        </w:rPr>
        <w:t xml:space="preserve"> Please explain it to us, for what purpose do you use data/results?</w:t>
      </w:r>
    </w:p>
    <w:p w:rsidR="00BE7847" w:rsidRPr="00BE7847" w:rsidRDefault="00BE7847" w:rsidP="00470779">
      <w:pPr>
        <w:pStyle w:val="Listeafsnit"/>
        <w:spacing w:line="276" w:lineRule="auto"/>
        <w:ind w:left="284"/>
        <w:rPr>
          <w:lang w:val="en-GB"/>
        </w:rPr>
      </w:pPr>
      <w:r>
        <w:rPr>
          <w:lang w:val="en-GB"/>
        </w:rPr>
        <w:t>If you extend period to one year, data can be used for verification of your total annual amount of trips</w:t>
      </w:r>
      <w:r w:rsidR="00470779">
        <w:rPr>
          <w:lang w:val="en-GB"/>
        </w:rPr>
        <w:t>. But the most important is the purpose why you inserted these questions.</w:t>
      </w:r>
    </w:p>
    <w:p w:rsidR="009501CE" w:rsidRPr="006814CE" w:rsidRDefault="009501CE" w:rsidP="009501CE">
      <w:pPr>
        <w:pStyle w:val="Listeafsnit"/>
        <w:spacing w:line="276" w:lineRule="auto"/>
        <w:ind w:left="284"/>
        <w:rPr>
          <w:lang w:val="en-GB"/>
        </w:rPr>
      </w:pPr>
    </w:p>
    <w:p w:rsidR="009E656D" w:rsidRPr="00BB61CA" w:rsidRDefault="009E656D" w:rsidP="009E656D">
      <w:pPr>
        <w:pStyle w:val="Listeafsnit"/>
        <w:numPr>
          <w:ilvl w:val="0"/>
          <w:numId w:val="1"/>
        </w:numPr>
        <w:spacing w:line="276" w:lineRule="auto"/>
        <w:ind w:left="284" w:hanging="284"/>
        <w:rPr>
          <w:color w:val="FF0000"/>
          <w:lang w:val="en-GB"/>
        </w:rPr>
      </w:pPr>
      <w:r w:rsidRPr="00BB61CA">
        <w:rPr>
          <w:color w:val="FF0000"/>
          <w:lang w:val="en-GB"/>
        </w:rPr>
        <w:t>In A3.2 question should we ask separately for adults and children under 15?</w:t>
      </w:r>
    </w:p>
    <w:p w:rsidR="004C2EF5" w:rsidRDefault="004C2EF5" w:rsidP="004C2EF5">
      <w:pPr>
        <w:ind w:left="284"/>
        <w:rPr>
          <w:lang w:val="en-GB"/>
        </w:rPr>
      </w:pPr>
      <w:r>
        <w:rPr>
          <w:lang w:val="en-GB"/>
        </w:rPr>
        <w:t xml:space="preserve">We would recommend </w:t>
      </w:r>
      <w:r w:rsidR="00BB61CA">
        <w:rPr>
          <w:lang w:val="en-GB"/>
        </w:rPr>
        <w:t>asking</w:t>
      </w:r>
      <w:r>
        <w:rPr>
          <w:lang w:val="en-GB"/>
        </w:rPr>
        <w:t xml:space="preserve"> the question on travel party for which the respondent is going to report expenditure and place it right before expenditure part.  </w:t>
      </w:r>
      <w:r w:rsidR="00BB61CA">
        <w:rPr>
          <w:lang w:val="en-GB"/>
        </w:rPr>
        <w:t>Here is the example from our inbound survey:</w:t>
      </w:r>
    </w:p>
    <w:p w:rsidR="00BB61CA" w:rsidRDefault="00BB61CA" w:rsidP="00BB61CA">
      <w:pPr>
        <w:rPr>
          <w:b/>
        </w:rPr>
      </w:pPr>
    </w:p>
    <w:p w:rsidR="00BB61CA" w:rsidRPr="00040D93" w:rsidRDefault="00BB61CA" w:rsidP="00BB61CA">
      <w:pPr>
        <w:shd w:val="pct12" w:color="auto" w:fill="E0E0E0"/>
        <w:spacing w:line="280" w:lineRule="exact"/>
        <w:jc w:val="center"/>
        <w:rPr>
          <w:b/>
        </w:rPr>
      </w:pPr>
      <w:r w:rsidRPr="00040D93">
        <w:rPr>
          <w:b/>
        </w:rPr>
        <w:t>All respondents to answer now!</w:t>
      </w:r>
    </w:p>
    <w:p w:rsidR="00BB61CA" w:rsidRDefault="00BB61CA" w:rsidP="00BB61CA">
      <w:pPr>
        <w:rPr>
          <w:b/>
          <w:lang w:val="en-GB"/>
        </w:rPr>
      </w:pPr>
      <w:r>
        <w:rPr>
          <w:b/>
          <w:lang w:val="en-GB"/>
        </w:rPr>
        <w:t xml:space="preserve">7. Now, we will talk about your expenses during this visit in the CR, about how much money you spent here and for what products and services. Tell me first if, in the questions related to finances, you are going to talk only about the expenses for yourself or for more persons, e.g. your family, friends, etc. If you are going to mention data for more persons, tell me please the total number of persons and the number of children up to 15 years of age included in this total number.   </w:t>
      </w:r>
    </w:p>
    <w:p w:rsidR="00BB61CA" w:rsidRDefault="00BB61CA" w:rsidP="00BB61CA">
      <w:pPr>
        <w:rPr>
          <w:i/>
          <w:lang w:val="en-GB"/>
        </w:rPr>
      </w:pPr>
      <w:r>
        <w:rPr>
          <w:i/>
          <w:u w:val="single"/>
          <w:lang w:val="en-GB"/>
        </w:rPr>
        <w:t>Instruction:</w:t>
      </w:r>
      <w:r>
        <w:rPr>
          <w:i/>
          <w:lang w:val="en-GB"/>
        </w:rPr>
        <w:t xml:space="preserve"> Indicate just one answer or specify numbers where indicated.  </w:t>
      </w:r>
    </w:p>
    <w:p w:rsidR="00BB61CA" w:rsidRDefault="00BB61CA" w:rsidP="00BB61CA">
      <w:pPr>
        <w:spacing w:line="120" w:lineRule="exact"/>
        <w:rPr>
          <w:i/>
          <w:lang w:val="en-GB"/>
        </w:rPr>
      </w:pPr>
    </w:p>
    <w:p w:rsidR="00BB61CA" w:rsidRDefault="00BB61CA" w:rsidP="00BB61CA">
      <w:pPr>
        <w:pBdr>
          <w:top w:val="single" w:sz="4" w:space="1" w:color="auto"/>
          <w:left w:val="single" w:sz="4" w:space="4" w:color="auto"/>
          <w:bottom w:val="single" w:sz="4" w:space="1" w:color="auto"/>
          <w:right w:val="single" w:sz="4" w:space="4" w:color="auto"/>
        </w:pBdr>
        <w:spacing w:line="340" w:lineRule="exact"/>
        <w:ind w:firstLine="180"/>
        <w:rPr>
          <w:lang w:val="en-GB"/>
        </w:rPr>
      </w:pPr>
      <w:r>
        <w:rPr>
          <w:lang w:val="en-GB"/>
        </w:rPr>
        <w:t>Only for myself</w:t>
      </w:r>
      <w:r>
        <w:rPr>
          <w:lang w:val="en-GB"/>
        </w:rPr>
        <w:tab/>
      </w:r>
      <w:r>
        <w:rPr>
          <w:lang w:val="en-GB"/>
        </w:rPr>
        <w:tab/>
      </w:r>
      <w:r>
        <w:rPr>
          <w:lang w:val="en-GB"/>
        </w:rPr>
        <w:tab/>
      </w:r>
      <w:r>
        <w:rPr>
          <w:rFonts w:eastAsia="PMingLiU"/>
          <w:lang w:val="en-GB"/>
        </w:rPr>
        <w:t>1</w:t>
      </w:r>
    </w:p>
    <w:p w:rsidR="00BB61CA" w:rsidRDefault="00BB61CA" w:rsidP="00BB61CA">
      <w:pPr>
        <w:pBdr>
          <w:top w:val="single" w:sz="4" w:space="1" w:color="auto"/>
          <w:left w:val="single" w:sz="4" w:space="4" w:color="auto"/>
          <w:bottom w:val="single" w:sz="4" w:space="1" w:color="auto"/>
          <w:right w:val="single" w:sz="4" w:space="4" w:color="auto"/>
        </w:pBdr>
        <w:spacing w:line="340" w:lineRule="exact"/>
        <w:ind w:firstLine="180"/>
        <w:rPr>
          <w:b/>
          <w:lang w:val="en-GB"/>
        </w:rPr>
      </w:pPr>
      <w:r>
        <w:rPr>
          <w:lang w:val="en-GB"/>
        </w:rPr>
        <w:t>For group of people</w:t>
      </w:r>
      <w:r>
        <w:rPr>
          <w:lang w:val="en-GB"/>
        </w:rPr>
        <w:tab/>
      </w:r>
      <w:r>
        <w:rPr>
          <w:lang w:val="en-GB"/>
        </w:rPr>
        <w:tab/>
      </w:r>
      <w:r>
        <w:rPr>
          <w:lang w:val="en-GB"/>
        </w:rPr>
        <w:tab/>
      </w:r>
      <w:r>
        <w:rPr>
          <w:rFonts w:eastAsia="PMingLiU"/>
          <w:lang w:val="en-GB"/>
        </w:rPr>
        <w:t>2</w:t>
      </w:r>
      <w:r>
        <w:rPr>
          <w:lang w:val="en-GB"/>
        </w:rPr>
        <w:tab/>
        <w:t>Number:</w:t>
      </w:r>
      <w:r>
        <w:rPr>
          <w:b/>
          <w:lang w:val="en-GB"/>
        </w:rPr>
        <w:t xml:space="preserve"> ….……</w:t>
      </w:r>
      <w:r>
        <w:rPr>
          <w:lang w:val="en-GB"/>
        </w:rPr>
        <w:t xml:space="preserve">     incl. </w:t>
      </w:r>
      <w:r>
        <w:rPr>
          <w:b/>
          <w:lang w:val="en-GB"/>
        </w:rPr>
        <w:t xml:space="preserve">…… </w:t>
      </w:r>
      <w:r>
        <w:rPr>
          <w:bCs/>
          <w:lang w:val="en-GB"/>
        </w:rPr>
        <w:t>children under 15 y.</w:t>
      </w:r>
      <w:r>
        <w:rPr>
          <w:b/>
          <w:lang w:val="en-GB"/>
        </w:rPr>
        <w:t xml:space="preserve"> </w:t>
      </w:r>
    </w:p>
    <w:p w:rsidR="004C2EF5" w:rsidRPr="00BB61CA" w:rsidRDefault="004C2EF5" w:rsidP="00BB61CA">
      <w:pPr>
        <w:spacing w:line="276" w:lineRule="auto"/>
        <w:rPr>
          <w:lang w:val="en-GB"/>
        </w:rPr>
      </w:pPr>
    </w:p>
    <w:p w:rsidR="009E656D" w:rsidRPr="00990477" w:rsidRDefault="009E656D" w:rsidP="009E656D">
      <w:pPr>
        <w:pStyle w:val="Listeafsnit"/>
        <w:numPr>
          <w:ilvl w:val="0"/>
          <w:numId w:val="1"/>
        </w:numPr>
        <w:spacing w:line="276" w:lineRule="auto"/>
        <w:ind w:left="284" w:hanging="284"/>
        <w:rPr>
          <w:color w:val="FF0000"/>
          <w:lang w:val="en-GB"/>
        </w:rPr>
      </w:pPr>
      <w:r w:rsidRPr="00990477">
        <w:rPr>
          <w:color w:val="FF0000"/>
          <w:lang w:val="en-GB"/>
        </w:rPr>
        <w:t>As we discussed in previous mission, we assume that every package tour includes accommodation and food services. And therefore we did not include them in A9 Question. Should we bring them back?</w:t>
      </w:r>
    </w:p>
    <w:p w:rsidR="00990477" w:rsidRDefault="00990477" w:rsidP="00BB61CA">
      <w:pPr>
        <w:pStyle w:val="Listeafsnit"/>
        <w:spacing w:line="276" w:lineRule="auto"/>
        <w:ind w:left="284"/>
        <w:rPr>
          <w:lang w:val="en-GB"/>
        </w:rPr>
      </w:pPr>
    </w:p>
    <w:p w:rsidR="00BB61CA" w:rsidRDefault="00B26E05" w:rsidP="00BB61CA">
      <w:pPr>
        <w:pStyle w:val="Listeafsnit"/>
        <w:spacing w:line="276" w:lineRule="auto"/>
        <w:ind w:left="284"/>
        <w:rPr>
          <w:lang w:val="en-GB"/>
        </w:rPr>
      </w:pPr>
      <w:r>
        <w:rPr>
          <w:lang w:val="en-GB"/>
        </w:rPr>
        <w:lastRenderedPageBreak/>
        <w:t xml:space="preserve">Is it the case in </w:t>
      </w:r>
      <w:r w:rsidR="00990477">
        <w:rPr>
          <w:lang w:val="en-GB"/>
        </w:rPr>
        <w:t>every single package tour</w:t>
      </w:r>
      <w:r>
        <w:rPr>
          <w:lang w:val="en-GB"/>
        </w:rPr>
        <w:t xml:space="preserve"> that </w:t>
      </w:r>
      <w:r w:rsidR="00990477">
        <w:rPr>
          <w:lang w:val="en-GB"/>
        </w:rPr>
        <w:t>accommodation and food is</w:t>
      </w:r>
      <w:r w:rsidR="00BB61CA">
        <w:rPr>
          <w:lang w:val="en-GB"/>
        </w:rPr>
        <w:t xml:space="preserve"> </w:t>
      </w:r>
      <w:r>
        <w:rPr>
          <w:lang w:val="en-GB"/>
        </w:rPr>
        <w:t>included? In our case the package tour can contain for example only transport a</w:t>
      </w:r>
      <w:r w:rsidR="00990477">
        <w:rPr>
          <w:lang w:val="en-GB"/>
        </w:rPr>
        <w:t>nd accommodation (not food). So it depend</w:t>
      </w:r>
      <w:r w:rsidR="00FC4672">
        <w:rPr>
          <w:lang w:val="en-GB"/>
        </w:rPr>
        <w:t>s</w:t>
      </w:r>
      <w:r w:rsidR="00990477">
        <w:rPr>
          <w:lang w:val="en-GB"/>
        </w:rPr>
        <w:t xml:space="preserve"> on your conditions that define what is package tour.</w:t>
      </w:r>
    </w:p>
    <w:p w:rsidR="00F315CB" w:rsidRPr="009501CE" w:rsidRDefault="00F315CB" w:rsidP="00F315CB">
      <w:pPr>
        <w:pStyle w:val="Listeafsnit"/>
        <w:spacing w:line="276" w:lineRule="auto"/>
        <w:ind w:left="284"/>
        <w:rPr>
          <w:lang w:val="en-GB"/>
        </w:rPr>
      </w:pPr>
    </w:p>
    <w:p w:rsidR="009E656D" w:rsidRPr="00F315CB" w:rsidRDefault="0084645D" w:rsidP="009E656D">
      <w:pPr>
        <w:pStyle w:val="Listeafsnit"/>
        <w:numPr>
          <w:ilvl w:val="0"/>
          <w:numId w:val="1"/>
        </w:numPr>
        <w:spacing w:line="276" w:lineRule="auto"/>
        <w:ind w:left="284" w:hanging="284"/>
        <w:rPr>
          <w:color w:val="FF0000"/>
          <w:lang w:val="en-GB"/>
        </w:rPr>
      </w:pPr>
      <w:r w:rsidRPr="00F315CB">
        <w:rPr>
          <w:color w:val="FF0000"/>
          <w:lang w:val="en-GB"/>
        </w:rPr>
        <w:t>As we discussed on first meeting, we should add question before expenditure questions about on how many persons this expenditure was made. Should we differentiate between adults and children?</w:t>
      </w:r>
    </w:p>
    <w:p w:rsidR="00F315CB" w:rsidRDefault="00A7461B" w:rsidP="00A7461B">
      <w:pPr>
        <w:spacing w:line="276" w:lineRule="auto"/>
        <w:ind w:left="284"/>
        <w:rPr>
          <w:lang w:val="en-GB"/>
        </w:rPr>
      </w:pPr>
      <w:r>
        <w:rPr>
          <w:lang w:val="en-GB"/>
        </w:rPr>
        <w:t>Yes. It is recommended to distinguish expenses paid before and during the trip. It is important for proper allocation of money flows. Expenditures could be filled in (answered) as “group expenses” (e.g. whole family) or “1 person expenses”. In first case, we need to know the number of children in travel group.</w:t>
      </w:r>
    </w:p>
    <w:p w:rsidR="00A7461B" w:rsidRDefault="00A7461B" w:rsidP="009C465E">
      <w:pPr>
        <w:spacing w:line="276" w:lineRule="auto"/>
        <w:rPr>
          <w:lang w:val="en-GB"/>
        </w:rPr>
      </w:pPr>
    </w:p>
    <w:p w:rsidR="00F315CB" w:rsidRPr="009501CE" w:rsidRDefault="00F315CB" w:rsidP="00F315CB">
      <w:pPr>
        <w:pStyle w:val="Listeafsnit"/>
        <w:spacing w:line="276" w:lineRule="auto"/>
        <w:ind w:left="284"/>
        <w:rPr>
          <w:lang w:val="en-GB"/>
        </w:rPr>
      </w:pPr>
      <w:r w:rsidRPr="009501CE">
        <w:rPr>
          <w:lang w:val="en-GB"/>
        </w:rPr>
        <w:t xml:space="preserve">IRTS 2008, para </w:t>
      </w:r>
      <w:r>
        <w:rPr>
          <w:lang w:val="en-GB"/>
        </w:rPr>
        <w:t>4</w:t>
      </w:r>
      <w:r w:rsidRPr="009501CE">
        <w:rPr>
          <w:lang w:val="en-GB"/>
        </w:rPr>
        <w:t>.</w:t>
      </w:r>
      <w:r>
        <w:rPr>
          <w:lang w:val="en-GB"/>
        </w:rPr>
        <w:t>14</w:t>
      </w:r>
      <w:r w:rsidRPr="009501CE">
        <w:rPr>
          <w:lang w:val="en-GB"/>
        </w:rPr>
        <w:t>:</w:t>
      </w:r>
    </w:p>
    <w:p w:rsidR="00F315CB" w:rsidRDefault="00F315CB" w:rsidP="00F315CB">
      <w:pPr>
        <w:spacing w:line="276" w:lineRule="auto"/>
        <w:ind w:left="284"/>
        <w:rPr>
          <w:lang w:val="en-GB"/>
        </w:rPr>
      </w:pPr>
      <w:r w:rsidRPr="00F315CB">
        <w:rPr>
          <w:lang w:val="en-GB"/>
        </w:rPr>
        <w:t>Though tourism expenditure always relates to persons travelling or</w:t>
      </w:r>
      <w:r>
        <w:rPr>
          <w:lang w:val="en-GB"/>
        </w:rPr>
        <w:t xml:space="preserve"> </w:t>
      </w:r>
      <w:r w:rsidRPr="00F315CB">
        <w:rPr>
          <w:lang w:val="en-GB"/>
        </w:rPr>
        <w:t>intending to travel outside their usual environment, the acquisition of goods and services may well occur within the usual environment of the visitor or in any of the places visited during the trip. This might depend on the nature of the good or service purchased (vehicle fuel, travel agency services, inoculations required for the trip) or on the</w:t>
      </w:r>
      <w:r>
        <w:rPr>
          <w:lang w:val="en-GB"/>
        </w:rPr>
        <w:t xml:space="preserve"> </w:t>
      </w:r>
      <w:r w:rsidRPr="00F315CB">
        <w:rPr>
          <w:lang w:val="en-GB"/>
        </w:rPr>
        <w:t>particular behaviour of a visitor (some prefer purchasing clothes, gear, or other goods to be used on the trip before leaving, while others prefer doing it on the trip as part of their tourism experience).</w:t>
      </w:r>
    </w:p>
    <w:p w:rsidR="00F315CB" w:rsidRPr="009C465E" w:rsidRDefault="00F315CB" w:rsidP="00F315CB">
      <w:pPr>
        <w:spacing w:line="276" w:lineRule="auto"/>
        <w:ind w:left="284"/>
        <w:rPr>
          <w:lang w:val="en-GB"/>
        </w:rPr>
      </w:pPr>
    </w:p>
    <w:p w:rsidR="0084645D" w:rsidRPr="00D349C0" w:rsidRDefault="0084645D" w:rsidP="009E656D">
      <w:pPr>
        <w:pStyle w:val="Listeafsnit"/>
        <w:numPr>
          <w:ilvl w:val="0"/>
          <w:numId w:val="1"/>
        </w:numPr>
        <w:spacing w:line="276" w:lineRule="auto"/>
        <w:ind w:left="284" w:hanging="284"/>
        <w:rPr>
          <w:color w:val="FF0000"/>
          <w:lang w:val="en-GB"/>
        </w:rPr>
      </w:pPr>
      <w:r w:rsidRPr="00D349C0">
        <w:rPr>
          <w:color w:val="FF0000"/>
          <w:lang w:val="en-GB"/>
        </w:rPr>
        <w:t>We talked about expenditures before and during visit and addition of question in inbound and outbound about that in questionnaire. Again, should we differentiate between adults and children?</w:t>
      </w:r>
    </w:p>
    <w:p w:rsidR="00990477" w:rsidRDefault="00990477" w:rsidP="00990477">
      <w:pPr>
        <w:spacing w:line="276" w:lineRule="auto"/>
        <w:ind w:left="284"/>
        <w:rPr>
          <w:lang w:val="en-GB"/>
        </w:rPr>
      </w:pPr>
      <w:r>
        <w:rPr>
          <w:lang w:val="en-GB"/>
        </w:rPr>
        <w:t xml:space="preserve">We would not recommend this. Respondent will hardly know/remember what part of expenditure </w:t>
      </w:r>
      <w:r w:rsidR="00D349C0">
        <w:rPr>
          <w:lang w:val="en-GB"/>
        </w:rPr>
        <w:t xml:space="preserve">belongs to children. For example, you </w:t>
      </w:r>
      <w:r w:rsidR="00FC4672">
        <w:rPr>
          <w:lang w:val="en-GB"/>
        </w:rPr>
        <w:t>went</w:t>
      </w:r>
      <w:r w:rsidR="00D349C0">
        <w:rPr>
          <w:lang w:val="en-GB"/>
        </w:rPr>
        <w:t xml:space="preserve"> several times to restaurant with your family and you should repor</w:t>
      </w:r>
      <w:r w:rsidR="00FC4672">
        <w:rPr>
          <w:lang w:val="en-GB"/>
        </w:rPr>
        <w:t>t separately expenditure for ki</w:t>
      </w:r>
      <w:r w:rsidR="00D349C0">
        <w:rPr>
          <w:lang w:val="en-GB"/>
        </w:rPr>
        <w:t>ds. That would be too difficult to recall this.</w:t>
      </w:r>
    </w:p>
    <w:p w:rsidR="00D349C0" w:rsidRDefault="00D349C0" w:rsidP="00990477">
      <w:pPr>
        <w:spacing w:line="276" w:lineRule="auto"/>
        <w:ind w:left="284"/>
        <w:rPr>
          <w:lang w:val="en-GB"/>
        </w:rPr>
      </w:pPr>
      <w:r>
        <w:rPr>
          <w:lang w:val="en-GB"/>
        </w:rPr>
        <w:t xml:space="preserve">It is enough to know for how many persons (of which children) respondent declared expenditures and then you can propose percentage of kids’ expenditure. Let’s say that </w:t>
      </w:r>
      <w:proofErr w:type="gramStart"/>
      <w:r>
        <w:rPr>
          <w:lang w:val="en-GB"/>
        </w:rPr>
        <w:t>kids</w:t>
      </w:r>
      <w:proofErr w:type="gramEnd"/>
      <w:r>
        <w:rPr>
          <w:lang w:val="en-GB"/>
        </w:rPr>
        <w:t xml:space="preserve"> expenditure is 60% of adults visitors.</w:t>
      </w:r>
    </w:p>
    <w:p w:rsidR="00F168B4" w:rsidRDefault="00F168B4" w:rsidP="00990477">
      <w:pPr>
        <w:spacing w:line="276" w:lineRule="auto"/>
        <w:ind w:left="284"/>
        <w:rPr>
          <w:lang w:val="en-GB"/>
        </w:rPr>
      </w:pPr>
      <w:r>
        <w:rPr>
          <w:lang w:val="en-GB"/>
        </w:rPr>
        <w:t>In our inbound questionnaires, questions on expenditure were asked in following way:</w:t>
      </w:r>
    </w:p>
    <w:p w:rsidR="00F168B4" w:rsidRDefault="00F168B4" w:rsidP="00F168B4">
      <w:pPr>
        <w:rPr>
          <w:b/>
        </w:rPr>
      </w:pPr>
    </w:p>
    <w:p w:rsidR="00F168B4" w:rsidRPr="00040D93" w:rsidRDefault="00F168B4" w:rsidP="00F168B4">
      <w:pPr>
        <w:shd w:val="pct12" w:color="auto" w:fill="E0E0E0"/>
        <w:spacing w:line="280" w:lineRule="exact"/>
        <w:jc w:val="center"/>
        <w:rPr>
          <w:b/>
        </w:rPr>
      </w:pPr>
      <w:r w:rsidRPr="00040D93">
        <w:rPr>
          <w:b/>
        </w:rPr>
        <w:t>All respondents to answer now!</w:t>
      </w:r>
    </w:p>
    <w:p w:rsidR="00F168B4" w:rsidRDefault="00F168B4" w:rsidP="00F168B4">
      <w:pPr>
        <w:rPr>
          <w:b/>
          <w:lang w:val="en-GB"/>
        </w:rPr>
      </w:pPr>
      <w:r>
        <w:rPr>
          <w:b/>
          <w:lang w:val="en-GB"/>
        </w:rPr>
        <w:t xml:space="preserve">7. Now, we will talk about your expenses during this visit in the CR, about how much money you spent here and for what products and services. Tell me first if, in the questions related to finances, you are going to talk only about the expenses for yourself or for more persons, e.g. your family, friends, etc. If you are going to mention data for more persons, tell me please the total number of persons and the number of children up to 15 years of age included in this total number.   </w:t>
      </w:r>
    </w:p>
    <w:p w:rsidR="00F168B4" w:rsidRDefault="00F168B4" w:rsidP="00F168B4">
      <w:pPr>
        <w:rPr>
          <w:i/>
          <w:lang w:val="en-GB"/>
        </w:rPr>
      </w:pPr>
      <w:r>
        <w:rPr>
          <w:i/>
          <w:u w:val="single"/>
          <w:lang w:val="en-GB"/>
        </w:rPr>
        <w:t>Instruction:</w:t>
      </w:r>
      <w:r>
        <w:rPr>
          <w:i/>
          <w:lang w:val="en-GB"/>
        </w:rPr>
        <w:t xml:space="preserve"> Indicate just one answer or specify numbers where indicated.  </w:t>
      </w:r>
    </w:p>
    <w:p w:rsidR="00F168B4" w:rsidRDefault="00F168B4" w:rsidP="00F168B4">
      <w:pPr>
        <w:pBdr>
          <w:top w:val="single" w:sz="4" w:space="1" w:color="auto"/>
          <w:left w:val="single" w:sz="4" w:space="4" w:color="auto"/>
          <w:bottom w:val="single" w:sz="4" w:space="1" w:color="auto"/>
          <w:right w:val="single" w:sz="4" w:space="4" w:color="auto"/>
        </w:pBdr>
        <w:spacing w:line="340" w:lineRule="exact"/>
        <w:ind w:firstLine="180"/>
        <w:rPr>
          <w:lang w:val="en-GB"/>
        </w:rPr>
      </w:pPr>
      <w:r>
        <w:rPr>
          <w:lang w:val="en-GB"/>
        </w:rPr>
        <w:t>Only for myself</w:t>
      </w:r>
      <w:r>
        <w:rPr>
          <w:lang w:val="en-GB"/>
        </w:rPr>
        <w:tab/>
      </w:r>
      <w:r>
        <w:rPr>
          <w:lang w:val="en-GB"/>
        </w:rPr>
        <w:tab/>
      </w:r>
      <w:r>
        <w:rPr>
          <w:lang w:val="en-GB"/>
        </w:rPr>
        <w:tab/>
      </w:r>
      <w:r>
        <w:rPr>
          <w:rFonts w:eastAsia="PMingLiU"/>
          <w:lang w:val="en-GB"/>
        </w:rPr>
        <w:t>1</w:t>
      </w:r>
    </w:p>
    <w:p w:rsidR="00F168B4" w:rsidRDefault="00F168B4" w:rsidP="00F168B4">
      <w:pPr>
        <w:pBdr>
          <w:top w:val="single" w:sz="4" w:space="1" w:color="auto"/>
          <w:left w:val="single" w:sz="4" w:space="4" w:color="auto"/>
          <w:bottom w:val="single" w:sz="4" w:space="1" w:color="auto"/>
          <w:right w:val="single" w:sz="4" w:space="4" w:color="auto"/>
        </w:pBdr>
        <w:spacing w:line="340" w:lineRule="exact"/>
        <w:ind w:firstLine="180"/>
        <w:rPr>
          <w:b/>
          <w:lang w:val="en-GB"/>
        </w:rPr>
      </w:pPr>
      <w:r>
        <w:rPr>
          <w:lang w:val="en-GB"/>
        </w:rPr>
        <w:t>For group of people</w:t>
      </w:r>
      <w:r>
        <w:rPr>
          <w:lang w:val="en-GB"/>
        </w:rPr>
        <w:tab/>
      </w:r>
      <w:r>
        <w:rPr>
          <w:lang w:val="en-GB"/>
        </w:rPr>
        <w:tab/>
      </w:r>
      <w:r>
        <w:rPr>
          <w:lang w:val="en-GB"/>
        </w:rPr>
        <w:tab/>
      </w:r>
      <w:r>
        <w:rPr>
          <w:rFonts w:eastAsia="PMingLiU"/>
          <w:lang w:val="en-GB"/>
        </w:rPr>
        <w:t>2</w:t>
      </w:r>
      <w:r>
        <w:rPr>
          <w:lang w:val="en-GB"/>
        </w:rPr>
        <w:tab/>
        <w:t>Number:</w:t>
      </w:r>
      <w:r>
        <w:rPr>
          <w:b/>
          <w:lang w:val="en-GB"/>
        </w:rPr>
        <w:t xml:space="preserve"> ….……</w:t>
      </w:r>
      <w:r>
        <w:rPr>
          <w:lang w:val="en-GB"/>
        </w:rPr>
        <w:t xml:space="preserve">     incl. </w:t>
      </w:r>
      <w:r>
        <w:rPr>
          <w:b/>
          <w:lang w:val="en-GB"/>
        </w:rPr>
        <w:t xml:space="preserve">…… </w:t>
      </w:r>
      <w:r>
        <w:rPr>
          <w:bCs/>
          <w:lang w:val="en-GB"/>
        </w:rPr>
        <w:t>children under 15 y.</w:t>
      </w:r>
      <w:r>
        <w:rPr>
          <w:b/>
          <w:lang w:val="en-GB"/>
        </w:rPr>
        <w:t xml:space="preserve"> </w:t>
      </w:r>
    </w:p>
    <w:p w:rsidR="00F168B4" w:rsidRDefault="00F168B4" w:rsidP="00F168B4">
      <w:pPr>
        <w:rPr>
          <w:b/>
          <w:lang w:val="en-GB"/>
        </w:rPr>
      </w:pPr>
      <w:r>
        <w:rPr>
          <w:b/>
          <w:lang w:val="en-GB"/>
        </w:rPr>
        <w:lastRenderedPageBreak/>
        <w:t xml:space="preserve">8. When you were planning this trip to the CR, did you pay for any services related to it in advance outside the CR territory? If so, how much was it? </w:t>
      </w:r>
    </w:p>
    <w:p w:rsidR="00F168B4" w:rsidRDefault="00F168B4" w:rsidP="00F168B4">
      <w:pPr>
        <w:rPr>
          <w:i/>
          <w:lang w:val="en-GB"/>
        </w:rPr>
      </w:pPr>
      <w:r>
        <w:rPr>
          <w:i/>
          <w:u w:val="single"/>
          <w:lang w:val="en-GB"/>
        </w:rPr>
        <w:t>Instruction:</w:t>
      </w:r>
      <w:r>
        <w:rPr>
          <w:i/>
          <w:lang w:val="en-GB"/>
        </w:rPr>
        <w:t xml:space="preserve"> Indicate just one answer; specify the amount and currency if applicable.  </w:t>
      </w:r>
    </w:p>
    <w:p w:rsidR="00F168B4" w:rsidRDefault="00F168B4" w:rsidP="00F168B4">
      <w:pPr>
        <w:spacing w:line="120" w:lineRule="exact"/>
        <w:rPr>
          <w:i/>
          <w:lang w:val="en-GB"/>
        </w:rPr>
      </w:pPr>
    </w:p>
    <w:p w:rsidR="00F168B4" w:rsidRDefault="00F168B4" w:rsidP="00F168B4">
      <w:pPr>
        <w:rPr>
          <w:sz w:val="6"/>
          <w:lang w:val="en-GB"/>
        </w:rPr>
      </w:pPr>
    </w:p>
    <w:p w:rsidR="00F168B4" w:rsidRDefault="00F168B4" w:rsidP="00F168B4">
      <w:pPr>
        <w:pBdr>
          <w:top w:val="single" w:sz="4" w:space="1" w:color="auto"/>
          <w:left w:val="single" w:sz="4" w:space="4" w:color="auto"/>
          <w:bottom w:val="single" w:sz="4" w:space="1" w:color="auto"/>
          <w:right w:val="single" w:sz="4" w:space="4" w:color="auto"/>
        </w:pBdr>
        <w:spacing w:line="260" w:lineRule="exact"/>
        <w:ind w:left="2126" w:firstLine="181"/>
        <w:rPr>
          <w:sz w:val="6"/>
          <w:lang w:val="en-GB"/>
        </w:rPr>
      </w:pPr>
    </w:p>
    <w:p w:rsidR="00F168B4" w:rsidRDefault="00F168B4" w:rsidP="00F168B4">
      <w:pPr>
        <w:pBdr>
          <w:top w:val="single" w:sz="4" w:space="1" w:color="auto"/>
          <w:left w:val="single" w:sz="4" w:space="4" w:color="auto"/>
          <w:bottom w:val="single" w:sz="4" w:space="1" w:color="auto"/>
          <w:right w:val="single" w:sz="4" w:space="4" w:color="auto"/>
        </w:pBdr>
        <w:ind w:left="2126" w:firstLine="181"/>
        <w:rPr>
          <w:lang w:val="en-GB"/>
        </w:rPr>
      </w:pPr>
      <w:r>
        <w:rPr>
          <w:lang w:val="en-GB"/>
        </w:rPr>
        <w:t xml:space="preserve">Yes </w:t>
      </w:r>
      <w:r>
        <w:rPr>
          <w:lang w:val="en-GB"/>
        </w:rPr>
        <w:tab/>
      </w:r>
      <w:r>
        <w:rPr>
          <w:lang w:val="en-GB"/>
        </w:rPr>
        <w:tab/>
        <w:t>1</w:t>
      </w:r>
      <w:r>
        <w:rPr>
          <w:rFonts w:ascii="PMingLiU" w:eastAsia="PMingLiU" w:hAnsi="PMingLiU"/>
          <w:lang w:val="en-GB"/>
        </w:rPr>
        <w:tab/>
      </w:r>
      <w:r>
        <w:rPr>
          <w:lang w:val="en-GB"/>
        </w:rPr>
        <w:t xml:space="preserve">Amount </w:t>
      </w:r>
      <w:r>
        <w:rPr>
          <w:b/>
          <w:lang w:val="en-GB"/>
        </w:rPr>
        <w:t>…………………</w:t>
      </w:r>
      <w:r>
        <w:rPr>
          <w:lang w:val="en-GB"/>
        </w:rPr>
        <w:t xml:space="preserve">  Currency </w:t>
      </w:r>
      <w:r>
        <w:rPr>
          <w:b/>
          <w:lang w:val="en-GB"/>
        </w:rPr>
        <w:t>……………..</w:t>
      </w:r>
    </w:p>
    <w:p w:rsidR="00F168B4" w:rsidRDefault="00F168B4" w:rsidP="00F168B4">
      <w:pPr>
        <w:pBdr>
          <w:top w:val="single" w:sz="4" w:space="1" w:color="auto"/>
          <w:left w:val="single" w:sz="4" w:space="4" w:color="auto"/>
          <w:bottom w:val="single" w:sz="4" w:space="1" w:color="auto"/>
          <w:right w:val="single" w:sz="4" w:space="4" w:color="auto"/>
        </w:pBdr>
        <w:ind w:left="2126" w:firstLine="181"/>
        <w:rPr>
          <w:i/>
          <w:lang w:val="en-GB"/>
        </w:rPr>
      </w:pPr>
      <w:r>
        <w:rPr>
          <w:lang w:val="en-GB"/>
        </w:rPr>
        <w:t>No</w:t>
      </w:r>
      <w:r>
        <w:rPr>
          <w:lang w:val="en-GB"/>
        </w:rPr>
        <w:tab/>
      </w:r>
      <w:r>
        <w:rPr>
          <w:rFonts w:ascii="PMingLiU" w:eastAsia="PMingLiU" w:hAnsi="PMingLiU"/>
          <w:lang w:val="en-GB"/>
        </w:rPr>
        <w:tab/>
      </w:r>
      <w:r>
        <w:rPr>
          <w:rFonts w:eastAsia="PMingLiU"/>
          <w:lang w:val="en-GB"/>
        </w:rPr>
        <w:t>2</w:t>
      </w:r>
      <w:r>
        <w:rPr>
          <w:rFonts w:eastAsia="PMingLiU"/>
          <w:lang w:val="en-GB"/>
        </w:rPr>
        <w:tab/>
      </w:r>
      <w:r>
        <w:rPr>
          <w:rFonts w:eastAsia="PMingLiU"/>
          <w:iCs/>
          <w:lang w:val="en-GB"/>
        </w:rPr>
        <w:sym w:font="Symbol" w:char="F0DE"/>
      </w:r>
      <w:r>
        <w:rPr>
          <w:rFonts w:eastAsia="PMingLiU"/>
          <w:i/>
          <w:lang w:val="en-GB"/>
        </w:rPr>
        <w:t xml:space="preserve"> go to question 10</w:t>
      </w:r>
    </w:p>
    <w:p w:rsidR="00F168B4" w:rsidRPr="009D5765" w:rsidRDefault="00F168B4" w:rsidP="00F168B4">
      <w:pPr>
        <w:shd w:val="pct12" w:color="auto" w:fill="D9D9D9"/>
        <w:spacing w:line="320" w:lineRule="exact"/>
        <w:jc w:val="center"/>
        <w:rPr>
          <w:b/>
        </w:rPr>
      </w:pPr>
      <w:r w:rsidRPr="009D5765">
        <w:rPr>
          <w:b/>
        </w:rPr>
        <w:t xml:space="preserve">Filter: Only those respondents who listed an amount higher than 1,000 USD/EUR/GBP/CHF or 30,000 CZK </w:t>
      </w:r>
      <w:r>
        <w:rPr>
          <w:b/>
        </w:rPr>
        <w:t>respond to q</w:t>
      </w:r>
      <w:r w:rsidRPr="009D5765">
        <w:rPr>
          <w:b/>
        </w:rPr>
        <w:t xml:space="preserve">uestion 8a. </w:t>
      </w:r>
    </w:p>
    <w:p w:rsidR="00F168B4" w:rsidRPr="009D5765" w:rsidRDefault="00F168B4" w:rsidP="00F168B4">
      <w:pPr>
        <w:spacing w:line="300" w:lineRule="exact"/>
        <w:rPr>
          <w:b/>
        </w:rPr>
      </w:pPr>
      <w:r>
        <w:rPr>
          <w:b/>
        </w:rPr>
        <w:t xml:space="preserve">8a. </w:t>
      </w:r>
      <w:proofErr w:type="gramStart"/>
      <w:r>
        <w:rPr>
          <w:b/>
        </w:rPr>
        <w:t>On</w:t>
      </w:r>
      <w:proofErr w:type="gramEnd"/>
      <w:r w:rsidRPr="009D5765">
        <w:rPr>
          <w:b/>
        </w:rPr>
        <w:t xml:space="preserve"> what services or merchandise did you spend the largest part of this amount?</w:t>
      </w:r>
    </w:p>
    <w:p w:rsidR="00F168B4" w:rsidRPr="009D5765" w:rsidRDefault="00F168B4" w:rsidP="00F168B4">
      <w:pPr>
        <w:spacing w:line="300" w:lineRule="exact"/>
        <w:rPr>
          <w:bCs/>
          <w:i/>
          <w:iCs/>
        </w:rPr>
      </w:pPr>
      <w:r w:rsidRPr="009D5765">
        <w:rPr>
          <w:bCs/>
          <w:i/>
          <w:iCs/>
        </w:rPr>
        <w:t xml:space="preserve">Directions: fill in the answer. </w:t>
      </w:r>
    </w:p>
    <w:p w:rsidR="00F168B4" w:rsidRDefault="00F168B4" w:rsidP="00F168B4">
      <w:pPr>
        <w:rPr>
          <w:b/>
          <w:lang w:val="en-GB"/>
        </w:rPr>
      </w:pPr>
      <w:r>
        <w:rPr>
          <w:b/>
          <w:lang w:val="en-GB"/>
        </w:rPr>
        <w:t>…………………………………………………………………………………………………….</w:t>
      </w:r>
    </w:p>
    <w:p w:rsidR="00F168B4" w:rsidRDefault="00F168B4" w:rsidP="00F168B4">
      <w:pPr>
        <w:spacing w:line="340" w:lineRule="exact"/>
        <w:rPr>
          <w:b/>
          <w:lang w:val="en-GB"/>
        </w:rPr>
      </w:pPr>
      <w:r>
        <w:rPr>
          <w:b/>
          <w:lang w:val="en-GB"/>
        </w:rPr>
        <w:t xml:space="preserve">9. Please specify the amount in percentages which you paid for individual goods </w:t>
      </w:r>
      <w:proofErr w:type="gramStart"/>
      <w:r>
        <w:rPr>
          <w:b/>
          <w:lang w:val="en-GB"/>
        </w:rPr>
        <w:t>and  services</w:t>
      </w:r>
      <w:proofErr w:type="gramEnd"/>
      <w:r>
        <w:rPr>
          <w:b/>
          <w:lang w:val="en-GB"/>
        </w:rPr>
        <w:t xml:space="preserve"> in advance outside the CR territory. </w:t>
      </w:r>
    </w:p>
    <w:p w:rsidR="00F168B4" w:rsidRDefault="00F168B4" w:rsidP="00F168B4">
      <w:pPr>
        <w:rPr>
          <w:i/>
          <w:lang w:val="en-GB"/>
        </w:rPr>
      </w:pPr>
      <w:r>
        <w:rPr>
          <w:i/>
          <w:u w:val="single"/>
          <w:lang w:val="en-GB"/>
        </w:rPr>
        <w:t>Instruction:</w:t>
      </w:r>
      <w:r>
        <w:rPr>
          <w:i/>
          <w:lang w:val="en-GB"/>
        </w:rPr>
        <w:t xml:space="preserve"> Indicate all respondent’s answers. If the respondent paid for a trip, specify all services included in this trip price.    </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60"/>
        <w:gridCol w:w="946"/>
      </w:tblGrid>
      <w:tr w:rsidR="00F168B4" w:rsidRPr="00E90929" w:rsidTr="00DA6D6A">
        <w:tc>
          <w:tcPr>
            <w:tcW w:w="7860" w:type="dxa"/>
          </w:tcPr>
          <w:p w:rsidR="00F168B4" w:rsidRPr="00E90929" w:rsidRDefault="00F168B4" w:rsidP="00DA6D6A">
            <w:pPr>
              <w:spacing w:line="340" w:lineRule="exact"/>
              <w:rPr>
                <w:rFonts w:eastAsia="PMingLiU"/>
                <w:i/>
                <w:lang w:val="en-GB"/>
              </w:rPr>
            </w:pPr>
            <w:r w:rsidRPr="00E90929">
              <w:rPr>
                <w:b/>
                <w:bCs/>
                <w:lang w:val="en-GB"/>
              </w:rPr>
              <w:t>Ready-made trip, incl. room, board, travel</w:t>
            </w:r>
            <w:r w:rsidRPr="00E90929">
              <w:rPr>
                <w:lang w:val="en-GB"/>
              </w:rPr>
              <w:tab/>
            </w:r>
            <w:r w:rsidRPr="00E90929">
              <w:rPr>
                <w:lang w:val="en-GB"/>
              </w:rPr>
              <w:tab/>
            </w:r>
            <w:r w:rsidRPr="00E90929">
              <w:rPr>
                <w:lang w:val="en-GB"/>
              </w:rPr>
              <w:tab/>
            </w:r>
            <w:r w:rsidRPr="00E90929">
              <w:rPr>
                <w:lang w:val="en-GB"/>
              </w:rPr>
              <w:tab/>
            </w:r>
          </w:p>
        </w:tc>
        <w:tc>
          <w:tcPr>
            <w:tcW w:w="946" w:type="dxa"/>
          </w:tcPr>
          <w:p w:rsidR="00F168B4" w:rsidRPr="00E90929" w:rsidRDefault="00F168B4" w:rsidP="00DA6D6A">
            <w:pPr>
              <w:spacing w:line="340" w:lineRule="exact"/>
              <w:rPr>
                <w:rFonts w:eastAsia="PMingLiU"/>
                <w:i/>
                <w:lang w:val="en-GB"/>
              </w:rPr>
            </w:pPr>
          </w:p>
        </w:tc>
      </w:tr>
      <w:tr w:rsidR="00F168B4" w:rsidRPr="00E90929" w:rsidTr="00DA6D6A">
        <w:tc>
          <w:tcPr>
            <w:tcW w:w="7860" w:type="dxa"/>
          </w:tcPr>
          <w:p w:rsidR="00F168B4" w:rsidRPr="00E90929" w:rsidRDefault="00F168B4" w:rsidP="00DA6D6A">
            <w:pPr>
              <w:spacing w:line="340" w:lineRule="exact"/>
              <w:rPr>
                <w:bCs/>
                <w:lang w:val="en-GB"/>
              </w:rPr>
            </w:pPr>
            <w:r w:rsidRPr="00E90929">
              <w:rPr>
                <w:b/>
                <w:bCs/>
                <w:lang w:val="en-GB"/>
              </w:rPr>
              <w:t xml:space="preserve">Accommodations </w:t>
            </w:r>
            <w:r w:rsidRPr="00E90929">
              <w:rPr>
                <w:bCs/>
                <w:lang w:val="en-GB"/>
              </w:rPr>
              <w:t>(incl. breakfast, lunch or dinner)</w:t>
            </w:r>
          </w:p>
        </w:tc>
        <w:tc>
          <w:tcPr>
            <w:tcW w:w="946" w:type="dxa"/>
          </w:tcPr>
          <w:p w:rsidR="00F168B4" w:rsidRPr="00E90929" w:rsidRDefault="00F168B4" w:rsidP="00DA6D6A">
            <w:pPr>
              <w:spacing w:line="340" w:lineRule="exact"/>
              <w:rPr>
                <w:bCs/>
                <w:lang w:val="en-GB"/>
              </w:rPr>
            </w:pPr>
          </w:p>
        </w:tc>
      </w:tr>
      <w:tr w:rsidR="00F168B4" w:rsidRPr="00E90929" w:rsidTr="00DA6D6A">
        <w:tc>
          <w:tcPr>
            <w:tcW w:w="7860" w:type="dxa"/>
          </w:tcPr>
          <w:p w:rsidR="00F168B4" w:rsidRPr="00E90929" w:rsidRDefault="00F168B4" w:rsidP="00DA6D6A">
            <w:pPr>
              <w:spacing w:line="340" w:lineRule="exact"/>
              <w:rPr>
                <w:i/>
                <w:lang w:val="en-GB"/>
              </w:rPr>
            </w:pPr>
            <w:r w:rsidRPr="00E90929">
              <w:rPr>
                <w:b/>
                <w:bCs/>
                <w:lang w:val="en-GB"/>
              </w:rPr>
              <w:t>Transport</w:t>
            </w:r>
            <w:r w:rsidRPr="00E90929">
              <w:rPr>
                <w:lang w:val="en-GB"/>
              </w:rPr>
              <w:t xml:space="preserve"> (taxi, car rental, price of tickets or flight tickets)</w:t>
            </w:r>
            <w:r w:rsidRPr="00E90929">
              <w:rPr>
                <w:lang w:val="en-GB"/>
              </w:rPr>
              <w:tab/>
            </w:r>
          </w:p>
        </w:tc>
        <w:tc>
          <w:tcPr>
            <w:tcW w:w="946" w:type="dxa"/>
          </w:tcPr>
          <w:p w:rsidR="00F168B4" w:rsidRPr="00E90929" w:rsidRDefault="00F168B4" w:rsidP="00DA6D6A">
            <w:pPr>
              <w:spacing w:line="340" w:lineRule="exact"/>
              <w:rPr>
                <w:i/>
                <w:lang w:val="en-GB"/>
              </w:rPr>
            </w:pPr>
          </w:p>
        </w:tc>
      </w:tr>
      <w:tr w:rsidR="00F168B4" w:rsidRPr="00E90929" w:rsidTr="00DA6D6A">
        <w:tc>
          <w:tcPr>
            <w:tcW w:w="7860" w:type="dxa"/>
          </w:tcPr>
          <w:p w:rsidR="00F168B4" w:rsidRPr="00E90929" w:rsidRDefault="00F168B4" w:rsidP="00DA6D6A">
            <w:pPr>
              <w:spacing w:line="340" w:lineRule="exact"/>
              <w:rPr>
                <w:bCs/>
                <w:lang w:val="en-GB"/>
              </w:rPr>
            </w:pPr>
            <w:r w:rsidRPr="00E90929">
              <w:rPr>
                <w:b/>
                <w:bCs/>
                <w:lang w:val="en-GB"/>
              </w:rPr>
              <w:t xml:space="preserve">Fuels </w:t>
            </w:r>
            <w:r w:rsidRPr="00E90929">
              <w:rPr>
                <w:bCs/>
                <w:lang w:val="en-GB"/>
              </w:rPr>
              <w:t>(Gas, diesel)</w:t>
            </w:r>
          </w:p>
        </w:tc>
        <w:tc>
          <w:tcPr>
            <w:tcW w:w="946" w:type="dxa"/>
          </w:tcPr>
          <w:p w:rsidR="00F168B4" w:rsidRPr="00E90929" w:rsidRDefault="00F168B4" w:rsidP="00DA6D6A">
            <w:pPr>
              <w:spacing w:line="340" w:lineRule="exact"/>
              <w:rPr>
                <w:bCs/>
                <w:lang w:val="en-GB"/>
              </w:rPr>
            </w:pPr>
          </w:p>
        </w:tc>
      </w:tr>
      <w:tr w:rsidR="00F168B4" w:rsidRPr="00E90929" w:rsidTr="00DA6D6A">
        <w:tc>
          <w:tcPr>
            <w:tcW w:w="7860" w:type="dxa"/>
          </w:tcPr>
          <w:p w:rsidR="00F168B4" w:rsidRPr="00E90929" w:rsidRDefault="00F168B4" w:rsidP="00DA6D6A">
            <w:pPr>
              <w:spacing w:line="340" w:lineRule="exact"/>
              <w:rPr>
                <w:lang w:val="en-GB"/>
              </w:rPr>
            </w:pPr>
            <w:r w:rsidRPr="00E90929">
              <w:rPr>
                <w:b/>
                <w:lang w:val="en-GB"/>
              </w:rPr>
              <w:t>Consumer goods</w:t>
            </w:r>
            <w:r w:rsidRPr="00E90929">
              <w:rPr>
                <w:lang w:val="en-GB"/>
              </w:rPr>
              <w:t xml:space="preserve"> (groceries, clothing, electronic goods, books, alcohol, other)</w:t>
            </w:r>
          </w:p>
        </w:tc>
        <w:tc>
          <w:tcPr>
            <w:tcW w:w="946" w:type="dxa"/>
          </w:tcPr>
          <w:p w:rsidR="00F168B4" w:rsidRPr="00E90929" w:rsidRDefault="00F168B4" w:rsidP="00DA6D6A">
            <w:pPr>
              <w:spacing w:line="340" w:lineRule="exact"/>
              <w:rPr>
                <w:lang w:val="en-GB"/>
              </w:rPr>
            </w:pPr>
          </w:p>
        </w:tc>
      </w:tr>
      <w:tr w:rsidR="00F168B4" w:rsidRPr="00E90929" w:rsidTr="00DA6D6A">
        <w:tc>
          <w:tcPr>
            <w:tcW w:w="7860" w:type="dxa"/>
          </w:tcPr>
          <w:p w:rsidR="00F168B4" w:rsidRPr="00E90929" w:rsidRDefault="00F168B4" w:rsidP="00DA6D6A">
            <w:pPr>
              <w:spacing w:line="340" w:lineRule="exact"/>
              <w:rPr>
                <w:b/>
                <w:bCs/>
                <w:lang w:val="en-GB"/>
              </w:rPr>
            </w:pPr>
            <w:r w:rsidRPr="00E90929">
              <w:rPr>
                <w:b/>
                <w:lang w:val="en-GB"/>
              </w:rPr>
              <w:t>Other services</w:t>
            </w:r>
            <w:r w:rsidRPr="00E90929">
              <w:rPr>
                <w:b/>
                <w:bCs/>
                <w:lang w:val="en-GB"/>
              </w:rPr>
              <w:t xml:space="preserve"> </w:t>
            </w:r>
            <w:r w:rsidRPr="00E90929">
              <w:rPr>
                <w:lang w:val="en-GB"/>
              </w:rPr>
              <w:t xml:space="preserve">(tickets, cultural events, facultative excursions, sport, medical </w:t>
            </w:r>
            <w:r w:rsidRPr="00E90929">
              <w:rPr>
                <w:lang w:val="en-GB"/>
              </w:rPr>
              <w:br/>
              <w:t xml:space="preserve">      services)</w:t>
            </w:r>
            <w:r w:rsidRPr="00E90929">
              <w:rPr>
                <w:b/>
                <w:bCs/>
                <w:lang w:val="en-GB"/>
              </w:rPr>
              <w:t xml:space="preserve"> </w:t>
            </w:r>
          </w:p>
        </w:tc>
        <w:tc>
          <w:tcPr>
            <w:tcW w:w="946" w:type="dxa"/>
          </w:tcPr>
          <w:p w:rsidR="00F168B4" w:rsidRPr="00E90929" w:rsidRDefault="00F168B4" w:rsidP="00DA6D6A">
            <w:pPr>
              <w:spacing w:line="340" w:lineRule="exact"/>
              <w:rPr>
                <w:b/>
                <w:bCs/>
                <w:lang w:val="en-GB"/>
              </w:rPr>
            </w:pPr>
          </w:p>
        </w:tc>
      </w:tr>
      <w:tr w:rsidR="00F168B4" w:rsidRPr="00E90929" w:rsidTr="00DA6D6A">
        <w:tc>
          <w:tcPr>
            <w:tcW w:w="7860" w:type="dxa"/>
          </w:tcPr>
          <w:p w:rsidR="00F168B4" w:rsidRPr="00E90929" w:rsidRDefault="00F168B4" w:rsidP="00DA6D6A">
            <w:pPr>
              <w:spacing w:line="340" w:lineRule="exact"/>
              <w:rPr>
                <w:rFonts w:eastAsia="PMingLiU"/>
                <w:lang w:val="en-GB"/>
              </w:rPr>
            </w:pPr>
            <w:r w:rsidRPr="00E90929">
              <w:rPr>
                <w:b/>
                <w:lang w:val="en-GB"/>
              </w:rPr>
              <w:t>TOTAL</w:t>
            </w:r>
          </w:p>
        </w:tc>
        <w:tc>
          <w:tcPr>
            <w:tcW w:w="946" w:type="dxa"/>
          </w:tcPr>
          <w:p w:rsidR="00F168B4" w:rsidRPr="00E90929" w:rsidRDefault="00F168B4" w:rsidP="00DA6D6A">
            <w:pPr>
              <w:spacing w:line="340" w:lineRule="exact"/>
              <w:rPr>
                <w:rFonts w:eastAsia="PMingLiU"/>
                <w:lang w:val="en-GB"/>
              </w:rPr>
            </w:pPr>
            <w:r w:rsidRPr="00E90929">
              <w:rPr>
                <w:b/>
                <w:lang w:val="en-GB"/>
              </w:rPr>
              <w:t>100%</w:t>
            </w:r>
            <w:r w:rsidRPr="00E90929">
              <w:rPr>
                <w:lang w:val="en-GB"/>
              </w:rPr>
              <w:tab/>
            </w:r>
          </w:p>
        </w:tc>
      </w:tr>
    </w:tbl>
    <w:p w:rsidR="00F168B4" w:rsidRDefault="00F168B4" w:rsidP="00F168B4">
      <w:pPr>
        <w:spacing w:line="80" w:lineRule="exact"/>
        <w:rPr>
          <w:b/>
          <w:lang w:val="en-GB"/>
        </w:rPr>
      </w:pPr>
    </w:p>
    <w:p w:rsidR="00F168B4" w:rsidRPr="00040D93" w:rsidRDefault="00F168B4" w:rsidP="00F168B4">
      <w:pPr>
        <w:shd w:val="pct12" w:color="auto" w:fill="E0E0E0"/>
        <w:spacing w:line="280" w:lineRule="exact"/>
        <w:jc w:val="center"/>
        <w:rPr>
          <w:b/>
        </w:rPr>
      </w:pPr>
      <w:r w:rsidRPr="00040D93">
        <w:rPr>
          <w:b/>
        </w:rPr>
        <w:t>All respondents to answer now!</w:t>
      </w:r>
    </w:p>
    <w:p w:rsidR="00F168B4" w:rsidRDefault="00F168B4" w:rsidP="00F168B4">
      <w:pPr>
        <w:spacing w:line="340" w:lineRule="exact"/>
        <w:rPr>
          <w:b/>
          <w:lang w:val="en-GB"/>
        </w:rPr>
      </w:pPr>
      <w:r>
        <w:rPr>
          <w:b/>
          <w:lang w:val="en-GB"/>
        </w:rPr>
        <w:t xml:space="preserve">10. How much money did you spent in total during this stay of yours in the CR? </w:t>
      </w:r>
    </w:p>
    <w:p w:rsidR="00F168B4" w:rsidRDefault="00F168B4" w:rsidP="00F168B4">
      <w:pPr>
        <w:rPr>
          <w:lang w:val="en-GB"/>
        </w:rPr>
      </w:pPr>
      <w:r>
        <w:rPr>
          <w:i/>
          <w:u w:val="single"/>
          <w:lang w:val="en-GB"/>
        </w:rPr>
        <w:t>Instruction</w:t>
      </w:r>
      <w:r>
        <w:rPr>
          <w:i/>
          <w:lang w:val="en-GB"/>
        </w:rPr>
        <w:t xml:space="preserve">: Specify the amount and currency code according to the model. </w:t>
      </w:r>
    </w:p>
    <w:tbl>
      <w:tblPr>
        <w:tblW w:w="944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150"/>
        <w:gridCol w:w="667"/>
        <w:gridCol w:w="667"/>
        <w:gridCol w:w="667"/>
        <w:gridCol w:w="667"/>
        <w:gridCol w:w="667"/>
        <w:gridCol w:w="667"/>
        <w:gridCol w:w="1398"/>
        <w:gridCol w:w="2891"/>
      </w:tblGrid>
      <w:tr w:rsidR="00F168B4" w:rsidTr="00DA6D6A">
        <w:trPr>
          <w:cantSplit/>
          <w:trHeight w:hRule="exact" w:val="510"/>
        </w:trPr>
        <w:tc>
          <w:tcPr>
            <w:tcW w:w="1150" w:type="dxa"/>
            <w:tcBorders>
              <w:top w:val="nil"/>
              <w:left w:val="nil"/>
              <w:bottom w:val="nil"/>
              <w:right w:val="single" w:sz="4" w:space="0" w:color="auto"/>
            </w:tcBorders>
            <w:vAlign w:val="center"/>
          </w:tcPr>
          <w:p w:rsidR="00F168B4" w:rsidRDefault="00F168B4" w:rsidP="00DA6D6A">
            <w:pPr>
              <w:keepNext/>
              <w:keepLines/>
              <w:spacing w:line="340" w:lineRule="exact"/>
              <w:jc w:val="right"/>
              <w:rPr>
                <w:lang w:val="en-GB"/>
              </w:rPr>
            </w:pPr>
            <w:r>
              <w:rPr>
                <w:lang w:val="en-GB"/>
              </w:rPr>
              <w:t xml:space="preserve">Amount: </w:t>
            </w:r>
          </w:p>
        </w:tc>
        <w:tc>
          <w:tcPr>
            <w:tcW w:w="667" w:type="dxa"/>
            <w:tcBorders>
              <w:top w:val="single" w:sz="4" w:space="0" w:color="auto"/>
              <w:left w:val="single" w:sz="4" w:space="0" w:color="auto"/>
              <w:bottom w:val="single" w:sz="4" w:space="0" w:color="auto"/>
              <w:right w:val="single" w:sz="4" w:space="0" w:color="auto"/>
            </w:tcBorders>
          </w:tcPr>
          <w:p w:rsidR="00F168B4" w:rsidRDefault="00F168B4" w:rsidP="00DA6D6A">
            <w:pPr>
              <w:keepNext/>
              <w:keepLines/>
              <w:spacing w:line="340" w:lineRule="exact"/>
              <w:rPr>
                <w:lang w:val="en-GB"/>
              </w:rPr>
            </w:pPr>
          </w:p>
        </w:tc>
        <w:tc>
          <w:tcPr>
            <w:tcW w:w="667" w:type="dxa"/>
            <w:tcBorders>
              <w:top w:val="single" w:sz="4" w:space="0" w:color="auto"/>
              <w:left w:val="single" w:sz="4" w:space="0" w:color="auto"/>
              <w:bottom w:val="single" w:sz="4" w:space="0" w:color="auto"/>
              <w:right w:val="single" w:sz="4" w:space="0" w:color="auto"/>
            </w:tcBorders>
          </w:tcPr>
          <w:p w:rsidR="00F168B4" w:rsidRDefault="00F168B4" w:rsidP="00DA6D6A">
            <w:pPr>
              <w:keepNext/>
              <w:keepLines/>
              <w:spacing w:line="340" w:lineRule="exact"/>
              <w:rPr>
                <w:lang w:val="en-GB"/>
              </w:rPr>
            </w:pPr>
          </w:p>
        </w:tc>
        <w:tc>
          <w:tcPr>
            <w:tcW w:w="667" w:type="dxa"/>
            <w:tcBorders>
              <w:top w:val="single" w:sz="4" w:space="0" w:color="auto"/>
              <w:left w:val="single" w:sz="4" w:space="0" w:color="auto"/>
              <w:bottom w:val="single" w:sz="4" w:space="0" w:color="auto"/>
              <w:right w:val="single" w:sz="4" w:space="0" w:color="auto"/>
            </w:tcBorders>
          </w:tcPr>
          <w:p w:rsidR="00F168B4" w:rsidRDefault="00F168B4" w:rsidP="00DA6D6A">
            <w:pPr>
              <w:keepNext/>
              <w:keepLines/>
              <w:spacing w:line="340" w:lineRule="exact"/>
              <w:rPr>
                <w:lang w:val="en-GB"/>
              </w:rPr>
            </w:pPr>
          </w:p>
        </w:tc>
        <w:tc>
          <w:tcPr>
            <w:tcW w:w="667" w:type="dxa"/>
            <w:tcBorders>
              <w:top w:val="single" w:sz="4" w:space="0" w:color="auto"/>
              <w:left w:val="single" w:sz="4" w:space="0" w:color="auto"/>
              <w:bottom w:val="single" w:sz="4" w:space="0" w:color="auto"/>
              <w:right w:val="single" w:sz="4" w:space="0" w:color="auto"/>
            </w:tcBorders>
          </w:tcPr>
          <w:p w:rsidR="00F168B4" w:rsidRDefault="00F168B4" w:rsidP="00DA6D6A">
            <w:pPr>
              <w:keepNext/>
              <w:keepLines/>
              <w:spacing w:line="340" w:lineRule="exact"/>
              <w:rPr>
                <w:lang w:val="en-GB"/>
              </w:rPr>
            </w:pPr>
          </w:p>
        </w:tc>
        <w:tc>
          <w:tcPr>
            <w:tcW w:w="667" w:type="dxa"/>
            <w:tcBorders>
              <w:top w:val="single" w:sz="4" w:space="0" w:color="auto"/>
              <w:left w:val="single" w:sz="4" w:space="0" w:color="auto"/>
              <w:bottom w:val="single" w:sz="4" w:space="0" w:color="auto"/>
              <w:right w:val="single" w:sz="4" w:space="0" w:color="auto"/>
            </w:tcBorders>
          </w:tcPr>
          <w:p w:rsidR="00F168B4" w:rsidRDefault="00F168B4" w:rsidP="00DA6D6A">
            <w:pPr>
              <w:keepNext/>
              <w:keepLines/>
              <w:spacing w:line="340" w:lineRule="exact"/>
              <w:rPr>
                <w:lang w:val="en-GB"/>
              </w:rPr>
            </w:pPr>
          </w:p>
        </w:tc>
        <w:tc>
          <w:tcPr>
            <w:tcW w:w="667" w:type="dxa"/>
            <w:tcBorders>
              <w:top w:val="single" w:sz="4" w:space="0" w:color="auto"/>
              <w:left w:val="single" w:sz="4" w:space="0" w:color="auto"/>
              <w:bottom w:val="single" w:sz="4" w:space="0" w:color="auto"/>
              <w:right w:val="single" w:sz="4" w:space="0" w:color="auto"/>
            </w:tcBorders>
          </w:tcPr>
          <w:p w:rsidR="00F168B4" w:rsidRDefault="00F168B4" w:rsidP="00DA6D6A">
            <w:pPr>
              <w:pStyle w:val="Sidefod"/>
              <w:keepNext/>
              <w:keepLines/>
              <w:tabs>
                <w:tab w:val="clear" w:pos="4536"/>
                <w:tab w:val="clear" w:pos="9072"/>
              </w:tabs>
              <w:spacing w:line="340" w:lineRule="exact"/>
              <w:rPr>
                <w:lang w:val="en-GB"/>
              </w:rPr>
            </w:pPr>
          </w:p>
        </w:tc>
        <w:tc>
          <w:tcPr>
            <w:tcW w:w="1398" w:type="dxa"/>
            <w:tcBorders>
              <w:top w:val="nil"/>
              <w:left w:val="single" w:sz="4" w:space="0" w:color="auto"/>
              <w:bottom w:val="nil"/>
              <w:right w:val="nil"/>
            </w:tcBorders>
            <w:vAlign w:val="center"/>
          </w:tcPr>
          <w:p w:rsidR="00F168B4" w:rsidRDefault="00F168B4" w:rsidP="00DA6D6A">
            <w:pPr>
              <w:keepNext/>
              <w:keepLines/>
              <w:spacing w:line="340" w:lineRule="exact"/>
              <w:jc w:val="right"/>
              <w:rPr>
                <w:lang w:val="en-GB"/>
              </w:rPr>
            </w:pPr>
            <w:r>
              <w:rPr>
                <w:lang w:val="en-GB"/>
              </w:rPr>
              <w:t xml:space="preserve">Currency: </w:t>
            </w:r>
          </w:p>
        </w:tc>
        <w:tc>
          <w:tcPr>
            <w:tcW w:w="2891" w:type="dxa"/>
            <w:tcBorders>
              <w:top w:val="nil"/>
              <w:left w:val="nil"/>
              <w:bottom w:val="nil"/>
              <w:right w:val="nil"/>
            </w:tcBorders>
            <w:vAlign w:val="bottom"/>
          </w:tcPr>
          <w:p w:rsidR="00F168B4" w:rsidRDefault="00F168B4" w:rsidP="00DA6D6A">
            <w:pPr>
              <w:keepNext/>
              <w:keepLines/>
              <w:spacing w:line="340" w:lineRule="exact"/>
              <w:rPr>
                <w:b/>
                <w:lang w:val="en-GB"/>
              </w:rPr>
            </w:pPr>
            <w:r>
              <w:rPr>
                <w:b/>
                <w:lang w:val="en-GB"/>
              </w:rPr>
              <w:t>……………</w:t>
            </w:r>
          </w:p>
        </w:tc>
      </w:tr>
    </w:tbl>
    <w:p w:rsidR="00F168B4" w:rsidRDefault="00F168B4" w:rsidP="00F168B4">
      <w:pPr>
        <w:spacing w:line="80" w:lineRule="exact"/>
        <w:rPr>
          <w:lang w:val="en-GB"/>
        </w:rPr>
      </w:pPr>
    </w:p>
    <w:p w:rsidR="00F168B4" w:rsidRPr="009D5765" w:rsidRDefault="00F168B4" w:rsidP="00F168B4">
      <w:pPr>
        <w:shd w:val="pct12" w:color="auto" w:fill="E0E0E0"/>
        <w:spacing w:line="280" w:lineRule="exact"/>
        <w:jc w:val="center"/>
        <w:rPr>
          <w:b/>
        </w:rPr>
      </w:pPr>
      <w:r w:rsidRPr="009D5765">
        <w:rPr>
          <w:b/>
        </w:rPr>
        <w:t xml:space="preserve">Filter: </w:t>
      </w:r>
      <w:r>
        <w:rPr>
          <w:b/>
        </w:rPr>
        <w:t xml:space="preserve">Only those who listed an amount higher than </w:t>
      </w:r>
      <w:r w:rsidRPr="009D5765">
        <w:rPr>
          <w:b/>
        </w:rPr>
        <w:t>3</w:t>
      </w:r>
      <w:r>
        <w:rPr>
          <w:b/>
        </w:rPr>
        <w:t>,</w:t>
      </w:r>
      <w:r w:rsidRPr="009D5765">
        <w:rPr>
          <w:b/>
        </w:rPr>
        <w:t>000 USD/EUR/GBP/CHF o</w:t>
      </w:r>
      <w:r>
        <w:rPr>
          <w:b/>
        </w:rPr>
        <w:t>r</w:t>
      </w:r>
      <w:r w:rsidRPr="009D5765">
        <w:rPr>
          <w:b/>
        </w:rPr>
        <w:t xml:space="preserve"> 100</w:t>
      </w:r>
      <w:r>
        <w:rPr>
          <w:b/>
        </w:rPr>
        <w:t>,</w:t>
      </w:r>
      <w:r w:rsidRPr="009D5765">
        <w:rPr>
          <w:b/>
        </w:rPr>
        <w:t xml:space="preserve">000 CZK </w:t>
      </w:r>
      <w:r>
        <w:rPr>
          <w:b/>
        </w:rPr>
        <w:t>answer 10a</w:t>
      </w:r>
      <w:r w:rsidRPr="009D5765">
        <w:rPr>
          <w:b/>
        </w:rPr>
        <w:t>.</w:t>
      </w:r>
    </w:p>
    <w:p w:rsidR="00F168B4" w:rsidRPr="009D5765" w:rsidRDefault="00F168B4" w:rsidP="00F168B4">
      <w:pPr>
        <w:spacing w:line="340" w:lineRule="exact"/>
        <w:rPr>
          <w:bCs/>
          <w:i/>
          <w:iCs/>
        </w:rPr>
      </w:pPr>
      <w:r w:rsidRPr="009D5765">
        <w:rPr>
          <w:b/>
        </w:rPr>
        <w:lastRenderedPageBreak/>
        <w:t xml:space="preserve">10a. </w:t>
      </w:r>
      <w:proofErr w:type="gramStart"/>
      <w:r>
        <w:rPr>
          <w:b/>
        </w:rPr>
        <w:t>On</w:t>
      </w:r>
      <w:proofErr w:type="gramEnd"/>
      <w:r>
        <w:rPr>
          <w:b/>
        </w:rPr>
        <w:t xml:space="preserve"> what services or merchandise did you spend the largest part of this amount? </w:t>
      </w:r>
    </w:p>
    <w:p w:rsidR="00F168B4" w:rsidRPr="009D5765" w:rsidRDefault="00F168B4" w:rsidP="00F168B4">
      <w:r w:rsidRPr="009D5765">
        <w:rPr>
          <w:bCs/>
          <w:i/>
          <w:iCs/>
        </w:rPr>
        <w:t>Directions: fill in the answer.</w:t>
      </w:r>
    </w:p>
    <w:p w:rsidR="00F168B4" w:rsidRDefault="00F168B4" w:rsidP="00F168B4">
      <w:pPr>
        <w:spacing w:line="240" w:lineRule="exact"/>
        <w:rPr>
          <w:b/>
          <w:lang w:val="en-GB"/>
        </w:rPr>
      </w:pPr>
      <w:r>
        <w:rPr>
          <w:b/>
          <w:lang w:val="en-GB"/>
        </w:rPr>
        <w:t>…………………………………………………………………………………………………….</w:t>
      </w:r>
    </w:p>
    <w:p w:rsidR="00F168B4" w:rsidRDefault="00F168B4" w:rsidP="00F168B4">
      <w:pPr>
        <w:spacing w:line="340" w:lineRule="exact"/>
        <w:rPr>
          <w:b/>
          <w:lang w:val="en-GB"/>
        </w:rPr>
      </w:pPr>
      <w:r>
        <w:rPr>
          <w:b/>
          <w:lang w:val="en-GB"/>
        </w:rPr>
        <w:t>11. Divide this amount in percentages following what the expenses were spent for.</w:t>
      </w:r>
    </w:p>
    <w:p w:rsidR="00F168B4" w:rsidRDefault="00F168B4" w:rsidP="00F168B4">
      <w:pPr>
        <w:rPr>
          <w:i/>
          <w:lang w:val="en-GB"/>
        </w:rPr>
      </w:pPr>
      <w:r>
        <w:rPr>
          <w:i/>
          <w:u w:val="single"/>
          <w:lang w:val="en-GB"/>
        </w:rPr>
        <w:t>Instruction:</w:t>
      </w:r>
      <w:r>
        <w:rPr>
          <w:i/>
          <w:lang w:val="en-GB"/>
        </w:rPr>
        <w:t xml:space="preserve"> Divide the amount specified under question 10; the total must equal 100 %.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3"/>
        <w:gridCol w:w="965"/>
      </w:tblGrid>
      <w:tr w:rsidR="00F168B4" w:rsidTr="00DA6D6A">
        <w:trPr>
          <w:trHeight w:val="510"/>
        </w:trPr>
        <w:tc>
          <w:tcPr>
            <w:tcW w:w="0" w:type="auto"/>
            <w:vAlign w:val="center"/>
          </w:tcPr>
          <w:p w:rsidR="00F168B4" w:rsidRDefault="00F168B4" w:rsidP="00DA6D6A">
            <w:pPr>
              <w:rPr>
                <w:lang w:val="en-GB"/>
              </w:rPr>
            </w:pPr>
            <w:r>
              <w:rPr>
                <w:b/>
                <w:bCs/>
                <w:lang w:val="en-GB"/>
              </w:rPr>
              <w:t>Accommodation</w:t>
            </w:r>
          </w:p>
        </w:tc>
        <w:tc>
          <w:tcPr>
            <w:tcW w:w="965" w:type="dxa"/>
            <w:vAlign w:val="center"/>
          </w:tcPr>
          <w:p w:rsidR="00F168B4" w:rsidRDefault="00F168B4" w:rsidP="00DA6D6A">
            <w:pPr>
              <w:rPr>
                <w:lang w:val="en-GB"/>
              </w:rPr>
            </w:pPr>
          </w:p>
        </w:tc>
      </w:tr>
      <w:tr w:rsidR="00F168B4" w:rsidTr="00DA6D6A">
        <w:trPr>
          <w:trHeight w:val="510"/>
        </w:trPr>
        <w:tc>
          <w:tcPr>
            <w:tcW w:w="0" w:type="auto"/>
            <w:vAlign w:val="center"/>
          </w:tcPr>
          <w:p w:rsidR="00F168B4" w:rsidRDefault="00F168B4" w:rsidP="00DA6D6A">
            <w:pPr>
              <w:rPr>
                <w:lang w:val="en-GB"/>
              </w:rPr>
            </w:pPr>
            <w:r>
              <w:rPr>
                <w:b/>
                <w:bCs/>
                <w:lang w:val="en-GB"/>
              </w:rPr>
              <w:t>Transport</w:t>
            </w:r>
            <w:r>
              <w:rPr>
                <w:lang w:val="en-GB"/>
              </w:rPr>
              <w:t xml:space="preserve"> (taxi, car rental, price of tickets or flight tickets) </w:t>
            </w:r>
          </w:p>
        </w:tc>
        <w:tc>
          <w:tcPr>
            <w:tcW w:w="965" w:type="dxa"/>
            <w:vAlign w:val="center"/>
          </w:tcPr>
          <w:p w:rsidR="00F168B4" w:rsidRDefault="00F168B4" w:rsidP="00DA6D6A">
            <w:pPr>
              <w:ind w:left="255" w:hanging="255"/>
              <w:rPr>
                <w:lang w:val="en-GB"/>
              </w:rPr>
            </w:pPr>
          </w:p>
        </w:tc>
      </w:tr>
      <w:tr w:rsidR="00F168B4" w:rsidTr="00DA6D6A">
        <w:trPr>
          <w:trHeight w:val="255"/>
        </w:trPr>
        <w:tc>
          <w:tcPr>
            <w:tcW w:w="0" w:type="auto"/>
            <w:vAlign w:val="center"/>
          </w:tcPr>
          <w:p w:rsidR="00F168B4" w:rsidRPr="006C7A49" w:rsidRDefault="00F168B4" w:rsidP="00DA6D6A">
            <w:pPr>
              <w:rPr>
                <w:b/>
                <w:lang w:val="en-GB"/>
              </w:rPr>
            </w:pPr>
            <w:r w:rsidRPr="006C7A49">
              <w:rPr>
                <w:b/>
                <w:lang w:val="en-GB"/>
              </w:rPr>
              <w:t>Fuels</w:t>
            </w:r>
            <w:r w:rsidRPr="006C7A49">
              <w:rPr>
                <w:b/>
                <w:lang w:val="en-GB"/>
              </w:rPr>
              <w:tab/>
            </w:r>
            <w:r w:rsidRPr="006C7A49">
              <w:rPr>
                <w:b/>
                <w:lang w:val="en-GB"/>
              </w:rPr>
              <w:tab/>
            </w:r>
          </w:p>
        </w:tc>
        <w:tc>
          <w:tcPr>
            <w:tcW w:w="965" w:type="dxa"/>
            <w:vAlign w:val="center"/>
          </w:tcPr>
          <w:p w:rsidR="00F168B4" w:rsidRDefault="00F168B4" w:rsidP="00DA6D6A">
            <w:pPr>
              <w:rPr>
                <w:lang w:val="en-GB"/>
              </w:rPr>
            </w:pPr>
          </w:p>
        </w:tc>
      </w:tr>
      <w:tr w:rsidR="00F168B4" w:rsidTr="00DA6D6A">
        <w:trPr>
          <w:trHeight w:val="255"/>
        </w:trPr>
        <w:tc>
          <w:tcPr>
            <w:tcW w:w="0" w:type="auto"/>
            <w:vAlign w:val="center"/>
          </w:tcPr>
          <w:p w:rsidR="00F168B4" w:rsidRDefault="00F168B4" w:rsidP="00DA6D6A">
            <w:pPr>
              <w:rPr>
                <w:b/>
                <w:bCs/>
                <w:lang w:val="en-GB"/>
              </w:rPr>
            </w:pPr>
            <w:r>
              <w:rPr>
                <w:b/>
                <w:bCs/>
                <w:lang w:val="en-GB"/>
              </w:rPr>
              <w:t>Meals in Restaurants</w:t>
            </w:r>
          </w:p>
        </w:tc>
        <w:tc>
          <w:tcPr>
            <w:tcW w:w="965" w:type="dxa"/>
            <w:vAlign w:val="center"/>
          </w:tcPr>
          <w:p w:rsidR="00F168B4" w:rsidRDefault="00F168B4" w:rsidP="00DA6D6A">
            <w:pPr>
              <w:rPr>
                <w:lang w:val="en-GB"/>
              </w:rPr>
            </w:pPr>
          </w:p>
        </w:tc>
      </w:tr>
      <w:tr w:rsidR="00F168B4" w:rsidTr="00DA6D6A">
        <w:trPr>
          <w:trHeight w:val="510"/>
        </w:trPr>
        <w:tc>
          <w:tcPr>
            <w:tcW w:w="0" w:type="auto"/>
            <w:vAlign w:val="center"/>
          </w:tcPr>
          <w:p w:rsidR="00F168B4" w:rsidRDefault="00F168B4" w:rsidP="00DA6D6A">
            <w:pPr>
              <w:pBdr>
                <w:between w:val="single" w:sz="4" w:space="1" w:color="auto"/>
                <w:bar w:val="single" w:sz="4" w:color="auto"/>
              </w:pBdr>
              <w:ind w:left="180" w:hanging="168"/>
              <w:rPr>
                <w:lang w:val="en-GB"/>
              </w:rPr>
            </w:pPr>
            <w:r w:rsidRPr="006C7A49">
              <w:rPr>
                <w:b/>
                <w:lang w:val="en-GB"/>
              </w:rPr>
              <w:t>Consumer goods</w:t>
            </w:r>
            <w:r>
              <w:rPr>
                <w:lang w:val="en-GB"/>
              </w:rPr>
              <w:t xml:space="preserve"> (souvenirs, groceries, clothing, electronic</w:t>
            </w:r>
            <w:r>
              <w:rPr>
                <w:lang w:val="en-GB"/>
              </w:rPr>
              <w:br/>
              <w:t xml:space="preserve">  goods, books, alcohol, other)</w:t>
            </w:r>
          </w:p>
        </w:tc>
        <w:tc>
          <w:tcPr>
            <w:tcW w:w="965" w:type="dxa"/>
            <w:vAlign w:val="center"/>
          </w:tcPr>
          <w:p w:rsidR="00F168B4" w:rsidRDefault="00F168B4" w:rsidP="00DA6D6A">
            <w:pPr>
              <w:rPr>
                <w:lang w:val="en-GB"/>
              </w:rPr>
            </w:pPr>
          </w:p>
        </w:tc>
      </w:tr>
      <w:tr w:rsidR="00F168B4" w:rsidTr="00DA6D6A">
        <w:trPr>
          <w:trHeight w:val="510"/>
        </w:trPr>
        <w:tc>
          <w:tcPr>
            <w:tcW w:w="0" w:type="auto"/>
            <w:vAlign w:val="center"/>
          </w:tcPr>
          <w:p w:rsidR="00F168B4" w:rsidRDefault="00F168B4" w:rsidP="00DA6D6A">
            <w:pPr>
              <w:rPr>
                <w:lang w:val="en-GB"/>
              </w:rPr>
            </w:pPr>
            <w:r>
              <w:rPr>
                <w:b/>
                <w:bCs/>
                <w:lang w:val="en-GB"/>
              </w:rPr>
              <w:t>Other services</w:t>
            </w:r>
            <w:r>
              <w:rPr>
                <w:lang w:val="en-GB"/>
              </w:rPr>
              <w:t xml:space="preserve"> (tickets, cultural events, facultative excursions, sport, </w:t>
            </w:r>
            <w:proofErr w:type="gramStart"/>
            <w:r>
              <w:rPr>
                <w:lang w:val="en-GB"/>
              </w:rPr>
              <w:t>medical</w:t>
            </w:r>
            <w:proofErr w:type="gramEnd"/>
            <w:r>
              <w:rPr>
                <w:lang w:val="en-GB"/>
              </w:rPr>
              <w:t xml:space="preserve"> services.) </w:t>
            </w:r>
          </w:p>
        </w:tc>
        <w:tc>
          <w:tcPr>
            <w:tcW w:w="965" w:type="dxa"/>
            <w:vAlign w:val="center"/>
          </w:tcPr>
          <w:p w:rsidR="00F168B4" w:rsidRDefault="00F168B4" w:rsidP="00DA6D6A">
            <w:pPr>
              <w:rPr>
                <w:lang w:val="en-GB"/>
              </w:rPr>
            </w:pPr>
          </w:p>
        </w:tc>
      </w:tr>
      <w:tr w:rsidR="00F168B4" w:rsidRPr="00690C6E" w:rsidTr="00DA6D6A">
        <w:trPr>
          <w:trHeight w:val="237"/>
        </w:trPr>
        <w:tc>
          <w:tcPr>
            <w:tcW w:w="0" w:type="auto"/>
            <w:vAlign w:val="center"/>
          </w:tcPr>
          <w:p w:rsidR="00F168B4" w:rsidRPr="00690C6E" w:rsidRDefault="00F168B4" w:rsidP="00DA6D6A">
            <w:pPr>
              <w:spacing w:line="340" w:lineRule="exact"/>
              <w:rPr>
                <w:b/>
                <w:bCs/>
                <w:lang w:val="en-GB"/>
              </w:rPr>
            </w:pPr>
            <w:r w:rsidRPr="00690C6E">
              <w:rPr>
                <w:b/>
                <w:bCs/>
                <w:lang w:val="en-GB"/>
              </w:rPr>
              <w:t>TOTAL</w:t>
            </w:r>
          </w:p>
        </w:tc>
        <w:tc>
          <w:tcPr>
            <w:tcW w:w="965" w:type="dxa"/>
            <w:vAlign w:val="center"/>
          </w:tcPr>
          <w:p w:rsidR="00F168B4" w:rsidRPr="00690C6E" w:rsidRDefault="00F168B4" w:rsidP="00DA6D6A">
            <w:pPr>
              <w:spacing w:line="340" w:lineRule="exact"/>
              <w:jc w:val="center"/>
              <w:rPr>
                <w:b/>
                <w:lang w:val="en-GB"/>
              </w:rPr>
            </w:pPr>
            <w:r w:rsidRPr="00690C6E">
              <w:rPr>
                <w:b/>
                <w:lang w:val="en-GB"/>
              </w:rPr>
              <w:t>100 %</w:t>
            </w:r>
          </w:p>
        </w:tc>
      </w:tr>
    </w:tbl>
    <w:p w:rsidR="00F168B4" w:rsidRPr="00990477" w:rsidRDefault="00F168B4" w:rsidP="00990477">
      <w:pPr>
        <w:spacing w:line="276" w:lineRule="auto"/>
        <w:ind w:left="284"/>
        <w:rPr>
          <w:lang w:val="en-GB"/>
        </w:rPr>
      </w:pPr>
    </w:p>
    <w:p w:rsidR="0039372E" w:rsidRPr="009501CE" w:rsidRDefault="0039372E" w:rsidP="0039372E">
      <w:pPr>
        <w:pStyle w:val="Listeafsnit"/>
        <w:spacing w:line="276" w:lineRule="auto"/>
        <w:ind w:left="284"/>
        <w:rPr>
          <w:lang w:val="en-GB"/>
        </w:rPr>
      </w:pPr>
    </w:p>
    <w:p w:rsidR="0084645D" w:rsidRPr="00E03680" w:rsidRDefault="0084645D" w:rsidP="009E656D">
      <w:pPr>
        <w:pStyle w:val="Listeafsnit"/>
        <w:numPr>
          <w:ilvl w:val="0"/>
          <w:numId w:val="1"/>
        </w:numPr>
        <w:spacing w:line="276" w:lineRule="auto"/>
        <w:ind w:left="284" w:hanging="284"/>
        <w:rPr>
          <w:color w:val="FF0000"/>
          <w:lang w:val="en-GB"/>
        </w:rPr>
      </w:pPr>
      <w:r w:rsidRPr="00E03680">
        <w:rPr>
          <w:color w:val="FF0000"/>
          <w:lang w:val="en-GB"/>
        </w:rPr>
        <w:t>We will separate fuel from transport in all three surveys.</w:t>
      </w:r>
    </w:p>
    <w:p w:rsidR="009501CE" w:rsidRDefault="009501CE" w:rsidP="009501CE">
      <w:pPr>
        <w:pStyle w:val="Listeafsnit"/>
        <w:spacing w:line="276" w:lineRule="auto"/>
        <w:ind w:left="284"/>
        <w:rPr>
          <w:lang w:val="en-GB"/>
        </w:rPr>
      </w:pPr>
    </w:p>
    <w:p w:rsidR="009C465E" w:rsidRDefault="009C465E" w:rsidP="009501CE">
      <w:pPr>
        <w:pStyle w:val="Listeafsnit"/>
        <w:spacing w:line="276" w:lineRule="auto"/>
        <w:ind w:left="284"/>
        <w:rPr>
          <w:lang w:val="en-GB"/>
        </w:rPr>
      </w:pPr>
      <w:r>
        <w:rPr>
          <w:lang w:val="en-GB"/>
        </w:rPr>
        <w:t xml:space="preserve">Yes. </w:t>
      </w:r>
      <w:r w:rsidR="009501CE">
        <w:rPr>
          <w:lang w:val="en-GB"/>
        </w:rPr>
        <w:t>If it</w:t>
      </w:r>
      <w:r>
        <w:rPr>
          <w:lang w:val="en-GB"/>
        </w:rPr>
        <w:t xml:space="preserve"> is possible, it is recommended to separate expenditures spen</w:t>
      </w:r>
      <w:r w:rsidR="0039372E">
        <w:rPr>
          <w:lang w:val="en-GB"/>
        </w:rPr>
        <w:t>t</w:t>
      </w:r>
      <w:r>
        <w:rPr>
          <w:lang w:val="en-GB"/>
        </w:rPr>
        <w:t xml:space="preserve"> on fuel from item “transport”.</w:t>
      </w:r>
    </w:p>
    <w:p w:rsidR="00E03680" w:rsidRDefault="0039372E" w:rsidP="009501CE">
      <w:pPr>
        <w:pStyle w:val="Listeafsnit"/>
        <w:spacing w:line="276" w:lineRule="auto"/>
        <w:ind w:left="284"/>
        <w:rPr>
          <w:lang w:val="en-GB"/>
        </w:rPr>
      </w:pPr>
      <w:proofErr w:type="spellStart"/>
      <w:r>
        <w:rPr>
          <w:lang w:val="en-GB"/>
        </w:rPr>
        <w:t>Generaly</w:t>
      </w:r>
      <w:proofErr w:type="spellEnd"/>
      <w:r>
        <w:rPr>
          <w:lang w:val="en-GB"/>
        </w:rPr>
        <w:t>:</w:t>
      </w:r>
    </w:p>
    <w:p w:rsidR="0039372E" w:rsidRDefault="0039372E" w:rsidP="009501CE">
      <w:pPr>
        <w:pStyle w:val="Listeafsnit"/>
        <w:spacing w:line="276" w:lineRule="auto"/>
        <w:ind w:left="284"/>
        <w:rPr>
          <w:lang w:val="en-GB"/>
        </w:rPr>
      </w:pPr>
    </w:p>
    <w:p w:rsidR="0039372E" w:rsidRDefault="0039372E" w:rsidP="0039372E">
      <w:pPr>
        <w:pStyle w:val="Listeafsnit"/>
        <w:numPr>
          <w:ilvl w:val="0"/>
          <w:numId w:val="7"/>
        </w:numPr>
        <w:spacing w:line="276" w:lineRule="auto"/>
        <w:rPr>
          <w:lang w:val="en-GB"/>
        </w:rPr>
      </w:pPr>
      <w:r>
        <w:rPr>
          <w:lang w:val="en-GB"/>
        </w:rPr>
        <w:t>Transport = kind of service</w:t>
      </w:r>
    </w:p>
    <w:p w:rsidR="0039372E" w:rsidRDefault="0039372E" w:rsidP="0039372E">
      <w:pPr>
        <w:pStyle w:val="Listeafsnit"/>
        <w:numPr>
          <w:ilvl w:val="0"/>
          <w:numId w:val="7"/>
        </w:numPr>
        <w:spacing w:line="276" w:lineRule="auto"/>
        <w:rPr>
          <w:lang w:val="en-GB"/>
        </w:rPr>
      </w:pPr>
      <w:r>
        <w:rPr>
          <w:lang w:val="en-GB"/>
        </w:rPr>
        <w:t>Fuel = kind of product (good)</w:t>
      </w:r>
    </w:p>
    <w:p w:rsidR="0039372E" w:rsidRDefault="0039372E" w:rsidP="009501CE">
      <w:pPr>
        <w:pStyle w:val="Listeafsnit"/>
        <w:spacing w:line="276" w:lineRule="auto"/>
        <w:ind w:left="284"/>
        <w:rPr>
          <w:lang w:val="en-GB"/>
        </w:rPr>
      </w:pPr>
    </w:p>
    <w:p w:rsidR="00E03680" w:rsidRDefault="0039372E" w:rsidP="00E03680">
      <w:pPr>
        <w:pStyle w:val="Listeafsnit"/>
        <w:spacing w:line="276" w:lineRule="auto"/>
        <w:ind w:left="284"/>
        <w:rPr>
          <w:lang w:val="en-GB"/>
        </w:rPr>
      </w:pPr>
      <w:r>
        <w:rPr>
          <w:lang w:val="en-GB"/>
        </w:rPr>
        <w:t xml:space="preserve">Note: </w:t>
      </w:r>
      <w:r w:rsidR="00E03680" w:rsidRPr="00E03680">
        <w:rPr>
          <w:lang w:val="en-GB"/>
        </w:rPr>
        <w:t xml:space="preserve">Most </w:t>
      </w:r>
      <w:r w:rsidR="00F010CF">
        <w:rPr>
          <w:lang w:val="en-GB"/>
        </w:rPr>
        <w:t xml:space="preserve">of the </w:t>
      </w:r>
      <w:r w:rsidR="00E03680" w:rsidRPr="00E03680">
        <w:rPr>
          <w:lang w:val="en-GB"/>
        </w:rPr>
        <w:t>transport activities undertaken by</w:t>
      </w:r>
      <w:r w:rsidR="00E03680">
        <w:rPr>
          <w:lang w:val="en-GB"/>
        </w:rPr>
        <w:t xml:space="preserve"> </w:t>
      </w:r>
      <w:r w:rsidR="00E03680" w:rsidRPr="00E03680">
        <w:rPr>
          <w:lang w:val="en-GB"/>
        </w:rPr>
        <w:t>visitors are provided by transport or related businesses. However, not all are. The visitor might</w:t>
      </w:r>
      <w:r w:rsidR="00E03680">
        <w:rPr>
          <w:lang w:val="en-GB"/>
        </w:rPr>
        <w:t xml:space="preserve"> </w:t>
      </w:r>
      <w:r w:rsidR="00E03680" w:rsidRPr="00E03680">
        <w:rPr>
          <w:lang w:val="en-GB"/>
        </w:rPr>
        <w:t xml:space="preserve">travel by </w:t>
      </w:r>
      <w:r w:rsidR="00F010CF">
        <w:rPr>
          <w:lang w:val="en-GB"/>
        </w:rPr>
        <w:t xml:space="preserve">their own </w:t>
      </w:r>
      <w:r w:rsidR="00E03680" w:rsidRPr="00E03680">
        <w:rPr>
          <w:lang w:val="en-GB"/>
        </w:rPr>
        <w:t xml:space="preserve">or </w:t>
      </w:r>
      <w:r w:rsidR="00F010CF">
        <w:rPr>
          <w:lang w:val="en-GB"/>
        </w:rPr>
        <w:t>friends’ or relatives’</w:t>
      </w:r>
      <w:r w:rsidR="00E03680" w:rsidRPr="00E03680">
        <w:rPr>
          <w:lang w:val="en-GB"/>
        </w:rPr>
        <w:t xml:space="preserve"> private </w:t>
      </w:r>
      <w:r w:rsidR="00F010CF">
        <w:rPr>
          <w:lang w:val="en-GB"/>
        </w:rPr>
        <w:t>vehicles</w:t>
      </w:r>
      <w:r w:rsidR="00E03680" w:rsidRPr="00E03680">
        <w:rPr>
          <w:lang w:val="en-GB"/>
        </w:rPr>
        <w:t xml:space="preserve"> (motor</w:t>
      </w:r>
      <w:r w:rsidR="00E03680">
        <w:rPr>
          <w:lang w:val="en-GB"/>
        </w:rPr>
        <w:t xml:space="preserve"> </w:t>
      </w:r>
      <w:r w:rsidR="00E03680" w:rsidRPr="00E03680">
        <w:rPr>
          <w:lang w:val="en-GB"/>
        </w:rPr>
        <w:t>car</w:t>
      </w:r>
      <w:r w:rsidR="00E03680">
        <w:rPr>
          <w:lang w:val="en-GB"/>
        </w:rPr>
        <w:t xml:space="preserve">, </w:t>
      </w:r>
      <w:r w:rsidR="00E03680" w:rsidRPr="00E03680">
        <w:rPr>
          <w:lang w:val="en-GB"/>
        </w:rPr>
        <w:t>bicycle, plane, boat, etc.). It may even be the case that the visitor walks to the destination</w:t>
      </w:r>
      <w:r w:rsidR="00E03680">
        <w:rPr>
          <w:lang w:val="en-GB"/>
        </w:rPr>
        <w:t xml:space="preserve"> </w:t>
      </w:r>
      <w:r w:rsidR="00F010CF">
        <w:rPr>
          <w:lang w:val="en-GB"/>
        </w:rPr>
        <w:t>(not common) or travels on horse etc</w:t>
      </w:r>
      <w:r w:rsidR="00E03680" w:rsidRPr="00E03680">
        <w:rPr>
          <w:lang w:val="en-GB"/>
        </w:rPr>
        <w:t>.</w:t>
      </w:r>
    </w:p>
    <w:p w:rsidR="009C465E" w:rsidRDefault="009C465E" w:rsidP="009501CE">
      <w:pPr>
        <w:pStyle w:val="Listeafsnit"/>
        <w:spacing w:line="276" w:lineRule="auto"/>
        <w:ind w:left="284"/>
        <w:rPr>
          <w:lang w:val="en-GB"/>
        </w:rPr>
      </w:pPr>
    </w:p>
    <w:p w:rsidR="0039372E" w:rsidRPr="009501CE" w:rsidRDefault="0039372E" w:rsidP="0039372E">
      <w:pPr>
        <w:pStyle w:val="Listeafsnit"/>
        <w:spacing w:line="276" w:lineRule="auto"/>
        <w:ind w:left="284"/>
        <w:rPr>
          <w:lang w:val="en-GB"/>
        </w:rPr>
      </w:pPr>
      <w:r w:rsidRPr="009501CE">
        <w:rPr>
          <w:lang w:val="en-GB"/>
        </w:rPr>
        <w:t>A</w:t>
      </w:r>
      <w:r>
        <w:rPr>
          <w:lang w:val="en-GB"/>
        </w:rPr>
        <w:t xml:space="preserve">n example </w:t>
      </w:r>
      <w:r w:rsidRPr="009501CE">
        <w:rPr>
          <w:lang w:val="en-GB"/>
        </w:rPr>
        <w:t>for illustration:</w:t>
      </w:r>
    </w:p>
    <w:p w:rsidR="009501CE" w:rsidRDefault="0039372E" w:rsidP="009501CE">
      <w:pPr>
        <w:pStyle w:val="Listeafsnit"/>
        <w:spacing w:line="276" w:lineRule="auto"/>
        <w:ind w:left="284"/>
        <w:rPr>
          <w:lang w:val="en-GB"/>
        </w:rPr>
      </w:pPr>
      <w:r w:rsidRPr="0039372E">
        <w:rPr>
          <w:lang w:val="en-GB"/>
        </w:rPr>
        <w:t>A group of 4 young adults travels together by car from Belgium to southern France. They take together decisions about what they do, where they go, etc. One of the 4 adults is the owner of the car. It is decided that the cost of fuel is shared amongst all four. In addition, the 3 adults without a car compensate the 4th for the use of the car during the trip (cost for eventual replacement). Although the 4 young adults seemingly "pool" their expenses each one pays a specific amount for and during the trip.</w:t>
      </w:r>
    </w:p>
    <w:p w:rsidR="009501CE" w:rsidRPr="009501CE" w:rsidRDefault="009501CE" w:rsidP="009501CE">
      <w:pPr>
        <w:pStyle w:val="Listeafsnit"/>
        <w:spacing w:line="276" w:lineRule="auto"/>
        <w:ind w:left="284"/>
        <w:rPr>
          <w:lang w:val="en-GB"/>
        </w:rPr>
      </w:pPr>
    </w:p>
    <w:p w:rsidR="0084645D" w:rsidRPr="006F5006" w:rsidRDefault="0084645D" w:rsidP="009E656D">
      <w:pPr>
        <w:pStyle w:val="Listeafsnit"/>
        <w:numPr>
          <w:ilvl w:val="0"/>
          <w:numId w:val="1"/>
        </w:numPr>
        <w:spacing w:line="276" w:lineRule="auto"/>
        <w:ind w:left="284" w:hanging="284"/>
        <w:rPr>
          <w:color w:val="FF0000"/>
          <w:lang w:val="en-GB"/>
        </w:rPr>
      </w:pPr>
      <w:r w:rsidRPr="006F5006">
        <w:rPr>
          <w:color w:val="FF0000"/>
          <w:lang w:val="en-GB"/>
        </w:rPr>
        <w:lastRenderedPageBreak/>
        <w:t xml:space="preserve">I am not sure about this note, but it says that we should separate children and youngsters and adults from </w:t>
      </w:r>
      <w:proofErr w:type="spellStart"/>
      <w:r w:rsidRPr="006F5006">
        <w:rPr>
          <w:color w:val="FF0000"/>
          <w:lang w:val="en-GB"/>
        </w:rPr>
        <w:t>travelers</w:t>
      </w:r>
      <w:proofErr w:type="spellEnd"/>
      <w:r w:rsidRPr="006F5006">
        <w:rPr>
          <w:color w:val="FF0000"/>
          <w:lang w:val="en-GB"/>
        </w:rPr>
        <w:t xml:space="preserve"> as well (not visitors). We get data from MIA about </w:t>
      </w:r>
      <w:proofErr w:type="spellStart"/>
      <w:r w:rsidRPr="006F5006">
        <w:rPr>
          <w:color w:val="FF0000"/>
          <w:lang w:val="en-GB"/>
        </w:rPr>
        <w:t>travelers</w:t>
      </w:r>
      <w:proofErr w:type="spellEnd"/>
      <w:r w:rsidRPr="006F5006">
        <w:rPr>
          <w:color w:val="FF0000"/>
          <w:lang w:val="en-GB"/>
        </w:rPr>
        <w:t xml:space="preserve"> and there we have age categories 0-14, 15-30, 31-50, 51-70, 71+. Is this what this note is about or something else?</w:t>
      </w:r>
    </w:p>
    <w:p w:rsidR="00C10242" w:rsidRDefault="00C10242" w:rsidP="00C10242">
      <w:pPr>
        <w:pStyle w:val="Listeafsnit"/>
        <w:spacing w:line="276" w:lineRule="auto"/>
        <w:ind w:left="284"/>
        <w:rPr>
          <w:lang w:val="en-GB"/>
        </w:rPr>
      </w:pPr>
    </w:p>
    <w:p w:rsidR="00C10242" w:rsidRPr="00C10242" w:rsidRDefault="00C10242" w:rsidP="00C10242">
      <w:pPr>
        <w:pStyle w:val="Listeafsnit"/>
        <w:spacing w:line="276" w:lineRule="auto"/>
        <w:ind w:left="284"/>
        <w:rPr>
          <w:i/>
          <w:lang w:val="en-GB"/>
        </w:rPr>
      </w:pPr>
      <w:r w:rsidRPr="00C10242">
        <w:rPr>
          <w:i/>
          <w:lang w:val="en-GB"/>
        </w:rPr>
        <w:t>Do not understand it. Le</w:t>
      </w:r>
      <w:r>
        <w:rPr>
          <w:i/>
          <w:lang w:val="en-GB"/>
        </w:rPr>
        <w:t>t</w:t>
      </w:r>
      <w:r w:rsidRPr="00C10242">
        <w:rPr>
          <w:i/>
          <w:lang w:val="en-GB"/>
        </w:rPr>
        <w:t>’s discuss this during our meeting.</w:t>
      </w:r>
    </w:p>
    <w:p w:rsidR="00C10242" w:rsidRPr="009501CE" w:rsidRDefault="00C10242" w:rsidP="00C10242">
      <w:pPr>
        <w:pStyle w:val="Listeafsnit"/>
        <w:spacing w:line="276" w:lineRule="auto"/>
        <w:ind w:left="284"/>
        <w:rPr>
          <w:lang w:val="en-GB"/>
        </w:rPr>
      </w:pPr>
    </w:p>
    <w:p w:rsidR="0084645D" w:rsidRDefault="00127119" w:rsidP="009E656D">
      <w:pPr>
        <w:pStyle w:val="Listeafsnit"/>
        <w:numPr>
          <w:ilvl w:val="0"/>
          <w:numId w:val="1"/>
        </w:numPr>
        <w:spacing w:line="276" w:lineRule="auto"/>
        <w:ind w:left="284" w:hanging="284"/>
        <w:rPr>
          <w:color w:val="FF0000"/>
          <w:lang w:val="en-GB"/>
        </w:rPr>
      </w:pPr>
      <w:r w:rsidRPr="006F5006">
        <w:rPr>
          <w:color w:val="FF0000"/>
          <w:lang w:val="en-GB"/>
        </w:rPr>
        <w:t>Apart from above mentioned notes, is there anything about expenditure part that we should take into account? Any additional questions or in methodology part, like differentiation between adults and children?</w:t>
      </w:r>
    </w:p>
    <w:p w:rsidR="00336044" w:rsidRDefault="00336044" w:rsidP="00336044">
      <w:pPr>
        <w:pStyle w:val="Listeafsnit"/>
        <w:spacing w:line="276" w:lineRule="auto"/>
        <w:ind w:left="284"/>
        <w:rPr>
          <w:lang w:val="en-GB"/>
        </w:rPr>
      </w:pPr>
      <w:r>
        <w:rPr>
          <w:lang w:val="en-GB"/>
        </w:rPr>
        <w:t xml:space="preserve">You may consider </w:t>
      </w:r>
      <w:proofErr w:type="gramStart"/>
      <w:r>
        <w:rPr>
          <w:lang w:val="en-GB"/>
        </w:rPr>
        <w:t>to conduct</w:t>
      </w:r>
      <w:proofErr w:type="gramEnd"/>
      <w:r>
        <w:rPr>
          <w:lang w:val="en-GB"/>
        </w:rPr>
        <w:t xml:space="preserve"> ad-hoc survey concerning detailed structure of visitors’ expenditure. For the TSA purpose the more detail data you will have the better estimates and reconciliation between </w:t>
      </w:r>
      <w:proofErr w:type="gramStart"/>
      <w:r>
        <w:rPr>
          <w:lang w:val="en-GB"/>
        </w:rPr>
        <w:t>demand</w:t>
      </w:r>
      <w:proofErr w:type="gramEnd"/>
      <w:r>
        <w:rPr>
          <w:lang w:val="en-GB"/>
        </w:rPr>
        <w:t xml:space="preserve"> and supply you’ll be able to do. Here is </w:t>
      </w:r>
      <w:r w:rsidR="001A1FC2">
        <w:rPr>
          <w:lang w:val="en-GB"/>
        </w:rPr>
        <w:t>our example:</w:t>
      </w:r>
    </w:p>
    <w:p w:rsidR="001A1FC2" w:rsidRDefault="001A1FC2" w:rsidP="00336044">
      <w:pPr>
        <w:pStyle w:val="Listeafsnit"/>
        <w:spacing w:line="276" w:lineRule="auto"/>
        <w:ind w:left="284"/>
        <w:rPr>
          <w:lang w:val="en-GB"/>
        </w:rPr>
      </w:pPr>
    </w:p>
    <w:p w:rsidR="001A1FC2" w:rsidRDefault="001A1FC2" w:rsidP="001A1FC2">
      <w:pPr>
        <w:jc w:val="center"/>
        <w:rPr>
          <w:b/>
          <w:bCs/>
          <w:sz w:val="36"/>
          <w:szCs w:val="36"/>
        </w:rPr>
      </w:pPr>
      <w:r>
        <w:rPr>
          <w:b/>
          <w:bCs/>
          <w:sz w:val="36"/>
          <w:szCs w:val="36"/>
        </w:rPr>
        <w:t xml:space="preserve">ANG: </w:t>
      </w:r>
      <w:r w:rsidRPr="00C13C20">
        <w:rPr>
          <w:b/>
          <w:bCs/>
          <w:sz w:val="36"/>
          <w:szCs w:val="36"/>
        </w:rPr>
        <w:t xml:space="preserve">Foreign </w:t>
      </w:r>
      <w:proofErr w:type="gramStart"/>
      <w:r w:rsidRPr="00C13C20">
        <w:rPr>
          <w:b/>
          <w:bCs/>
          <w:sz w:val="36"/>
          <w:szCs w:val="36"/>
        </w:rPr>
        <w:t>visitors‘ expense</w:t>
      </w:r>
      <w:proofErr w:type="gramEnd"/>
      <w:r w:rsidRPr="00C13C20">
        <w:rPr>
          <w:b/>
          <w:bCs/>
          <w:sz w:val="36"/>
          <w:szCs w:val="36"/>
        </w:rPr>
        <w:t xml:space="preserve"> basket</w:t>
      </w:r>
    </w:p>
    <w:p w:rsidR="001A1FC2" w:rsidRPr="00C13C20" w:rsidRDefault="001A1FC2" w:rsidP="001A1FC2">
      <w:pPr>
        <w:spacing w:line="80" w:lineRule="exact"/>
        <w:jc w:val="center"/>
        <w:rPr>
          <w:b/>
          <w:sz w:val="36"/>
          <w:szCs w:val="36"/>
        </w:rPr>
      </w:pPr>
    </w:p>
    <w:p w:rsidR="001A1FC2" w:rsidRPr="00356700" w:rsidRDefault="001A1FC2" w:rsidP="001A1FC2">
      <w:pPr>
        <w:pStyle w:val="Kommentartekst"/>
        <w:tabs>
          <w:tab w:val="right" w:pos="3060"/>
          <w:tab w:val="right" w:pos="5040"/>
          <w:tab w:val="right" w:pos="6480"/>
          <w:tab w:val="right" w:pos="7200"/>
        </w:tabs>
        <w:rPr>
          <w:sz w:val="17"/>
          <w:szCs w:val="17"/>
        </w:rPr>
      </w:pPr>
      <w:r w:rsidRPr="00C65FB4">
        <w:rPr>
          <w:noProof/>
          <w:sz w:val="17"/>
          <w:szCs w:val="17"/>
        </w:rPr>
        <w:t>Interviewer</w:t>
      </w:r>
      <w:r w:rsidRPr="00356700">
        <w:rPr>
          <w:sz w:val="17"/>
          <w:szCs w:val="17"/>
        </w:rPr>
        <w:tab/>
      </w:r>
      <w:r>
        <w:rPr>
          <w:sz w:val="17"/>
          <w:szCs w:val="17"/>
        </w:rPr>
        <w:t>Coder</w:t>
      </w:r>
      <w:r w:rsidRPr="00356700">
        <w:rPr>
          <w:sz w:val="17"/>
          <w:szCs w:val="17"/>
        </w:rPr>
        <w:tab/>
      </w:r>
      <w:r w:rsidRPr="00C65FB4">
        <w:rPr>
          <w:sz w:val="17"/>
          <w:szCs w:val="17"/>
        </w:rPr>
        <w:t>Keypunch 1</w:t>
      </w:r>
      <w:r w:rsidRPr="00356700">
        <w:rPr>
          <w:sz w:val="17"/>
          <w:szCs w:val="17"/>
        </w:rPr>
        <w:tab/>
      </w:r>
      <w:r w:rsidRPr="00C65FB4">
        <w:rPr>
          <w:sz w:val="17"/>
          <w:szCs w:val="17"/>
        </w:rPr>
        <w:t xml:space="preserve">Keypunch </w:t>
      </w:r>
      <w:r>
        <w:rPr>
          <w:sz w:val="17"/>
          <w:szCs w:val="17"/>
        </w:rPr>
        <w:t>2</w:t>
      </w:r>
      <w:r w:rsidRPr="00356700">
        <w:rPr>
          <w:sz w:val="17"/>
          <w:szCs w:val="17"/>
        </w:rPr>
        <w:tab/>
      </w:r>
      <w:r>
        <w:rPr>
          <w:sz w:val="17"/>
          <w:szCs w:val="17"/>
        </w:rPr>
        <w:t xml:space="preserve">                  External  number </w:t>
      </w:r>
      <w:r w:rsidRPr="00356700">
        <w:rPr>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512"/>
        <w:gridCol w:w="511"/>
        <w:gridCol w:w="512"/>
        <w:gridCol w:w="511"/>
        <w:gridCol w:w="512"/>
        <w:gridCol w:w="511"/>
        <w:gridCol w:w="512"/>
        <w:gridCol w:w="511"/>
        <w:gridCol w:w="512"/>
        <w:gridCol w:w="511"/>
        <w:gridCol w:w="512"/>
        <w:gridCol w:w="511"/>
        <w:gridCol w:w="512"/>
        <w:gridCol w:w="511"/>
        <w:gridCol w:w="512"/>
        <w:gridCol w:w="511"/>
        <w:gridCol w:w="512"/>
        <w:gridCol w:w="512"/>
        <w:gridCol w:w="512"/>
      </w:tblGrid>
      <w:tr w:rsidR="001A1FC2" w:rsidRPr="00356700" w:rsidTr="00BD5F00">
        <w:trPr>
          <w:cantSplit/>
          <w:trHeight w:hRule="exact" w:val="340"/>
        </w:trPr>
        <w:tc>
          <w:tcPr>
            <w:tcW w:w="511"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2"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1"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2"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1" w:type="dxa"/>
            <w:tcBorders>
              <w:top w:val="nil"/>
              <w:left w:val="nil"/>
              <w:bottom w:val="nil"/>
              <w:right w:val="nil"/>
            </w:tcBorders>
          </w:tcPr>
          <w:p w:rsidR="001A1FC2" w:rsidRPr="00356700" w:rsidRDefault="001A1FC2" w:rsidP="00BD5F00">
            <w:pPr>
              <w:rPr>
                <w:sz w:val="17"/>
                <w:szCs w:val="17"/>
              </w:rPr>
            </w:pPr>
          </w:p>
        </w:tc>
        <w:tc>
          <w:tcPr>
            <w:tcW w:w="512" w:type="dxa"/>
            <w:tcBorders>
              <w:top w:val="thinThickSmallGap" w:sz="12" w:space="0" w:color="auto"/>
              <w:left w:val="thinThickSmallGap" w:sz="12" w:space="0" w:color="auto"/>
              <w:bottom w:val="thinThickSmallGap" w:sz="12" w:space="0" w:color="auto"/>
              <w:right w:val="thinThickSmallGap" w:sz="12" w:space="0" w:color="auto"/>
            </w:tcBorders>
          </w:tcPr>
          <w:p w:rsidR="001A1FC2" w:rsidRPr="00356700" w:rsidRDefault="001A1FC2" w:rsidP="00BD5F00">
            <w:pPr>
              <w:rPr>
                <w:sz w:val="17"/>
                <w:szCs w:val="17"/>
              </w:rPr>
            </w:pPr>
          </w:p>
        </w:tc>
        <w:tc>
          <w:tcPr>
            <w:tcW w:w="511" w:type="dxa"/>
            <w:tcBorders>
              <w:top w:val="thinThickSmallGap" w:sz="12" w:space="0" w:color="auto"/>
              <w:left w:val="thinThickSmallGap" w:sz="12" w:space="0" w:color="auto"/>
              <w:bottom w:val="thinThickSmallGap" w:sz="12" w:space="0" w:color="auto"/>
              <w:right w:val="thinThickSmallGap" w:sz="12" w:space="0" w:color="auto"/>
            </w:tcBorders>
          </w:tcPr>
          <w:p w:rsidR="001A1FC2" w:rsidRPr="00356700" w:rsidRDefault="001A1FC2" w:rsidP="00BD5F00">
            <w:pPr>
              <w:rPr>
                <w:sz w:val="17"/>
                <w:szCs w:val="17"/>
              </w:rPr>
            </w:pPr>
          </w:p>
        </w:tc>
        <w:tc>
          <w:tcPr>
            <w:tcW w:w="512" w:type="dxa"/>
            <w:tcBorders>
              <w:top w:val="nil"/>
              <w:left w:val="nil"/>
              <w:bottom w:val="nil"/>
              <w:right w:val="nil"/>
            </w:tcBorders>
          </w:tcPr>
          <w:p w:rsidR="001A1FC2" w:rsidRPr="00356700" w:rsidRDefault="001A1FC2" w:rsidP="00BD5F00">
            <w:pPr>
              <w:rPr>
                <w:sz w:val="17"/>
                <w:szCs w:val="17"/>
              </w:rPr>
            </w:pPr>
          </w:p>
        </w:tc>
        <w:tc>
          <w:tcPr>
            <w:tcW w:w="511" w:type="dxa"/>
            <w:tcBorders>
              <w:top w:val="thinThickSmallGap" w:sz="12" w:space="0" w:color="auto"/>
              <w:left w:val="thinThickSmallGap" w:sz="12" w:space="0" w:color="auto"/>
              <w:bottom w:val="thinThickSmallGap" w:sz="12" w:space="0" w:color="auto"/>
              <w:right w:val="thinThickSmallGap" w:sz="12" w:space="0" w:color="auto"/>
            </w:tcBorders>
          </w:tcPr>
          <w:p w:rsidR="001A1FC2" w:rsidRPr="00356700" w:rsidRDefault="001A1FC2" w:rsidP="00BD5F00">
            <w:pPr>
              <w:rPr>
                <w:sz w:val="17"/>
                <w:szCs w:val="17"/>
              </w:rPr>
            </w:pPr>
          </w:p>
        </w:tc>
        <w:tc>
          <w:tcPr>
            <w:tcW w:w="512" w:type="dxa"/>
            <w:tcBorders>
              <w:top w:val="thinThickSmallGap" w:sz="12" w:space="0" w:color="auto"/>
              <w:left w:val="thinThickSmallGap" w:sz="12" w:space="0" w:color="auto"/>
              <w:bottom w:val="thinThickSmallGap" w:sz="12" w:space="0" w:color="auto"/>
              <w:right w:val="thinThickSmallGap" w:sz="12" w:space="0" w:color="auto"/>
            </w:tcBorders>
          </w:tcPr>
          <w:p w:rsidR="001A1FC2" w:rsidRPr="00356700" w:rsidRDefault="001A1FC2" w:rsidP="00BD5F00">
            <w:pPr>
              <w:rPr>
                <w:sz w:val="17"/>
                <w:szCs w:val="17"/>
              </w:rPr>
            </w:pPr>
          </w:p>
        </w:tc>
        <w:tc>
          <w:tcPr>
            <w:tcW w:w="511" w:type="dxa"/>
            <w:tcBorders>
              <w:top w:val="nil"/>
              <w:left w:val="nil"/>
              <w:bottom w:val="nil"/>
              <w:right w:val="nil"/>
            </w:tcBorders>
          </w:tcPr>
          <w:p w:rsidR="001A1FC2" w:rsidRPr="00356700" w:rsidRDefault="001A1FC2" w:rsidP="00BD5F00">
            <w:pPr>
              <w:rPr>
                <w:sz w:val="17"/>
                <w:szCs w:val="17"/>
              </w:rPr>
            </w:pPr>
          </w:p>
        </w:tc>
        <w:tc>
          <w:tcPr>
            <w:tcW w:w="512" w:type="dxa"/>
            <w:tcBorders>
              <w:top w:val="thinThickSmallGap" w:sz="12" w:space="0" w:color="auto"/>
              <w:left w:val="thinThickSmallGap" w:sz="12" w:space="0" w:color="auto"/>
              <w:bottom w:val="thinThickSmallGap" w:sz="12" w:space="0" w:color="auto"/>
              <w:right w:val="thinThickSmallGap" w:sz="12" w:space="0" w:color="auto"/>
            </w:tcBorders>
          </w:tcPr>
          <w:p w:rsidR="001A1FC2" w:rsidRPr="00356700" w:rsidRDefault="001A1FC2" w:rsidP="00BD5F00">
            <w:pPr>
              <w:rPr>
                <w:sz w:val="17"/>
                <w:szCs w:val="17"/>
              </w:rPr>
            </w:pPr>
          </w:p>
        </w:tc>
        <w:tc>
          <w:tcPr>
            <w:tcW w:w="511" w:type="dxa"/>
            <w:tcBorders>
              <w:top w:val="thinThickSmallGap" w:sz="12" w:space="0" w:color="auto"/>
              <w:left w:val="thinThickSmallGap" w:sz="12" w:space="0" w:color="auto"/>
              <w:bottom w:val="thinThickSmallGap" w:sz="12" w:space="0" w:color="auto"/>
              <w:right w:val="thinThickSmallGap" w:sz="12" w:space="0" w:color="auto"/>
            </w:tcBorders>
          </w:tcPr>
          <w:p w:rsidR="001A1FC2" w:rsidRPr="00356700" w:rsidRDefault="001A1FC2" w:rsidP="00BD5F00">
            <w:pPr>
              <w:rPr>
                <w:sz w:val="17"/>
                <w:szCs w:val="17"/>
              </w:rPr>
            </w:pPr>
          </w:p>
        </w:tc>
        <w:tc>
          <w:tcPr>
            <w:tcW w:w="512" w:type="dxa"/>
            <w:tcBorders>
              <w:top w:val="nil"/>
              <w:left w:val="nil"/>
              <w:bottom w:val="nil"/>
              <w:right w:val="single" w:sz="4" w:space="0" w:color="auto"/>
            </w:tcBorders>
          </w:tcPr>
          <w:p w:rsidR="001A1FC2" w:rsidRPr="00356700" w:rsidRDefault="001A1FC2" w:rsidP="00BD5F00">
            <w:pPr>
              <w:rPr>
                <w:sz w:val="17"/>
                <w:szCs w:val="17"/>
              </w:rPr>
            </w:pPr>
          </w:p>
        </w:tc>
        <w:tc>
          <w:tcPr>
            <w:tcW w:w="511"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2"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1"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2"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2"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c>
          <w:tcPr>
            <w:tcW w:w="512" w:type="dxa"/>
            <w:tcBorders>
              <w:top w:val="single" w:sz="4" w:space="0" w:color="auto"/>
              <w:left w:val="single" w:sz="4" w:space="0" w:color="auto"/>
              <w:bottom w:val="single" w:sz="4" w:space="0" w:color="auto"/>
              <w:right w:val="single" w:sz="4" w:space="0" w:color="auto"/>
            </w:tcBorders>
          </w:tcPr>
          <w:p w:rsidR="001A1FC2" w:rsidRPr="00356700" w:rsidRDefault="001A1FC2" w:rsidP="00BD5F00">
            <w:pPr>
              <w:rPr>
                <w:sz w:val="17"/>
                <w:szCs w:val="17"/>
              </w:rPr>
            </w:pPr>
          </w:p>
        </w:tc>
      </w:tr>
    </w:tbl>
    <w:p w:rsidR="001A1FC2" w:rsidRPr="00356700" w:rsidRDefault="001A1FC2" w:rsidP="001A1FC2">
      <w:pPr>
        <w:spacing w:line="80" w:lineRule="exact"/>
        <w:rPr>
          <w:sz w:val="17"/>
          <w:szCs w:val="17"/>
        </w:rPr>
      </w:pPr>
    </w:p>
    <w:p w:rsidR="001A1FC2" w:rsidRPr="00AB474D" w:rsidRDefault="001A1FC2" w:rsidP="001A1FC2">
      <w:pPr>
        <w:pStyle w:val="Brdtekst3"/>
        <w:pBdr>
          <w:top w:val="double" w:sz="12" w:space="1" w:color="auto"/>
          <w:left w:val="double" w:sz="12" w:space="4" w:color="auto"/>
          <w:bottom w:val="double" w:sz="12" w:space="1" w:color="auto"/>
          <w:right w:val="double" w:sz="12" w:space="4" w:color="auto"/>
        </w:pBdr>
        <w:spacing w:line="240" w:lineRule="auto"/>
        <w:jc w:val="center"/>
        <w:rPr>
          <w:rFonts w:ascii="Times New Roman" w:hAnsi="Times New Roman"/>
          <w:lang w:val="en-US"/>
        </w:rPr>
      </w:pPr>
      <w:r w:rsidRPr="00AB474D">
        <w:rPr>
          <w:rFonts w:ascii="Times New Roman" w:hAnsi="Times New Roman"/>
          <w:lang w:val="en-US"/>
        </w:rPr>
        <w:t xml:space="preserve">Would you be so kind and bear with me for another couple of minutes? </w:t>
      </w:r>
    </w:p>
    <w:p w:rsidR="001A1FC2" w:rsidRPr="00AB474D" w:rsidRDefault="001A1FC2" w:rsidP="001A1FC2">
      <w:pPr>
        <w:pStyle w:val="Brdtekst3"/>
        <w:pBdr>
          <w:top w:val="double" w:sz="12" w:space="1" w:color="auto"/>
          <w:left w:val="double" w:sz="12" w:space="4" w:color="auto"/>
          <w:bottom w:val="double" w:sz="12" w:space="1" w:color="auto"/>
          <w:right w:val="double" w:sz="12" w:space="4" w:color="auto"/>
        </w:pBdr>
        <w:spacing w:line="240" w:lineRule="auto"/>
        <w:jc w:val="center"/>
        <w:rPr>
          <w:rFonts w:ascii="Times New Roman" w:hAnsi="Times New Roman"/>
          <w:lang w:val="en-US"/>
        </w:rPr>
      </w:pPr>
      <w:r w:rsidRPr="00AB474D">
        <w:rPr>
          <w:rFonts w:ascii="Times New Roman" w:hAnsi="Times New Roman"/>
          <w:lang w:val="en-US"/>
        </w:rPr>
        <w:t xml:space="preserve">We would like to ask you to think in detail about how much your visit to the </w:t>
      </w:r>
      <w:smartTag w:uri="urn:schemas-microsoft-com:office:smarttags" w:element="country-region">
        <w:smartTag w:uri="urn:schemas-microsoft-com:office:smarttags" w:element="place">
          <w:r w:rsidRPr="00AB474D">
            <w:rPr>
              <w:rFonts w:ascii="Times New Roman" w:hAnsi="Times New Roman"/>
              <w:lang w:val="en-US"/>
            </w:rPr>
            <w:t>Czech Republic</w:t>
          </w:r>
        </w:smartTag>
      </w:smartTag>
      <w:r w:rsidRPr="00AB474D">
        <w:rPr>
          <w:rFonts w:ascii="Times New Roman" w:hAnsi="Times New Roman"/>
          <w:lang w:val="en-US"/>
        </w:rPr>
        <w:t xml:space="preserve"> did cost you. Please try to remember, which amounts and for which goods and services you paid before coming to the Czech Republic, and which you paid for after coming on this visit. This detailed information will only be used for </w:t>
      </w:r>
      <w:proofErr w:type="spellStart"/>
      <w:r w:rsidRPr="00AB474D">
        <w:rPr>
          <w:rFonts w:ascii="Times New Roman" w:hAnsi="Times New Roman"/>
          <w:lang w:val="en-US"/>
        </w:rPr>
        <w:t>statistic</w:t>
      </w:r>
      <w:proofErr w:type="spellEnd"/>
      <w:r w:rsidRPr="00AB474D">
        <w:rPr>
          <w:rFonts w:ascii="Times New Roman" w:hAnsi="Times New Roman"/>
          <w:lang w:val="en-US"/>
        </w:rPr>
        <w:t xml:space="preserve"> purposes, the questionnaire is completely anonymous.  </w:t>
      </w:r>
    </w:p>
    <w:p w:rsidR="001A1FC2" w:rsidRPr="00982A1F" w:rsidRDefault="001A1FC2" w:rsidP="001A1FC2">
      <w:pPr>
        <w:pStyle w:val="Brdtekst2"/>
        <w:spacing w:line="240" w:lineRule="auto"/>
        <w:rPr>
          <w:b w:val="0"/>
          <w:bCs/>
          <w:lang w:val="en-US"/>
        </w:rPr>
      </w:pPr>
      <w:r w:rsidRPr="00982A1F">
        <w:rPr>
          <w:lang w:val="en-US"/>
        </w:rPr>
        <w:t>*</w:t>
      </w:r>
      <w:r>
        <w:rPr>
          <w:lang w:val="en-US"/>
        </w:rPr>
        <w:t xml:space="preserve"> B</w:t>
      </w:r>
      <w:r w:rsidRPr="00982A1F">
        <w:rPr>
          <w:lang w:val="en-US"/>
        </w:rPr>
        <w:t>efore the trip</w:t>
      </w:r>
      <w:r w:rsidRPr="00982A1F">
        <w:rPr>
          <w:b w:val="0"/>
          <w:bCs/>
          <w:lang w:val="en-US"/>
        </w:rPr>
        <w:t xml:space="preserve"> = expenses paid for goods and services outside the territory of the Czech Republic, but which are directly related to the present trip. </w:t>
      </w:r>
    </w:p>
    <w:p w:rsidR="001A1FC2" w:rsidRPr="00C65FB4" w:rsidRDefault="001A1FC2" w:rsidP="001A1FC2">
      <w:pPr>
        <w:pStyle w:val="Brdtekst2"/>
        <w:spacing w:line="240" w:lineRule="auto"/>
        <w:rPr>
          <w:b w:val="0"/>
          <w:lang w:val="en-US"/>
        </w:rPr>
      </w:pPr>
      <w:r w:rsidRPr="00982A1F">
        <w:rPr>
          <w:lang w:val="en-US"/>
        </w:rPr>
        <w:t xml:space="preserve">** </w:t>
      </w:r>
      <w:r>
        <w:rPr>
          <w:lang w:val="en-US"/>
        </w:rPr>
        <w:t>In</w:t>
      </w:r>
      <w:r w:rsidRPr="00982A1F">
        <w:rPr>
          <w:lang w:val="en-US"/>
        </w:rPr>
        <w:t xml:space="preserve"> the </w:t>
      </w:r>
      <w:smartTag w:uri="urn:schemas-microsoft-com:office:smarttags" w:element="place">
        <w:smartTag w:uri="urn:schemas-microsoft-com:office:smarttags" w:element="PlaceName">
          <w:r w:rsidRPr="00982A1F">
            <w:rPr>
              <w:lang w:val="en-US"/>
            </w:rPr>
            <w:t>Czech</w:t>
          </w:r>
        </w:smartTag>
        <w:r w:rsidRPr="00982A1F">
          <w:rPr>
            <w:lang w:val="en-US"/>
          </w:rPr>
          <w:t xml:space="preserve"> </w:t>
        </w:r>
        <w:smartTag w:uri="urn:schemas-microsoft-com:office:smarttags" w:element="PlaceType">
          <w:r w:rsidRPr="00982A1F">
            <w:rPr>
              <w:lang w:val="en-US"/>
            </w:rPr>
            <w:t>Republic</w:t>
          </w:r>
        </w:smartTag>
      </w:smartTag>
      <w:r w:rsidRPr="00982A1F">
        <w:rPr>
          <w:lang w:val="en-US"/>
        </w:rPr>
        <w:t xml:space="preserve"> = </w:t>
      </w:r>
      <w:r>
        <w:rPr>
          <w:b w:val="0"/>
          <w:lang w:val="en-US"/>
        </w:rPr>
        <w:t>e</w:t>
      </w:r>
      <w:r w:rsidRPr="00C65FB4">
        <w:rPr>
          <w:b w:val="0"/>
          <w:lang w:val="en-US"/>
        </w:rPr>
        <w:t xml:space="preserve">xpenses paid for goods and services on your present trip to the Czech Rep. </w:t>
      </w:r>
    </w:p>
    <w:p w:rsidR="001A1FC2" w:rsidRPr="00982A1F" w:rsidRDefault="001A1FC2" w:rsidP="001A1FC2">
      <w:pPr>
        <w:rPr>
          <w:i/>
          <w:iCs/>
        </w:rPr>
      </w:pPr>
      <w:r w:rsidRPr="00982A1F">
        <w:rPr>
          <w:i/>
          <w:iCs/>
        </w:rPr>
        <w:t xml:space="preserve">We recommend choosing </w:t>
      </w:r>
      <w:proofErr w:type="gramStart"/>
      <w:r>
        <w:rPr>
          <w:i/>
          <w:iCs/>
        </w:rPr>
        <w:t xml:space="preserve">a </w:t>
      </w:r>
      <w:r w:rsidRPr="00982A1F">
        <w:rPr>
          <w:i/>
          <w:iCs/>
        </w:rPr>
        <w:t xml:space="preserve"> currency</w:t>
      </w:r>
      <w:proofErr w:type="gramEnd"/>
      <w:r>
        <w:rPr>
          <w:i/>
          <w:iCs/>
        </w:rPr>
        <w:t>(</w:t>
      </w:r>
      <w:proofErr w:type="spellStart"/>
      <w:r>
        <w:rPr>
          <w:i/>
          <w:iCs/>
        </w:rPr>
        <w:t>ies</w:t>
      </w:r>
      <w:proofErr w:type="spellEnd"/>
      <w:r>
        <w:rPr>
          <w:i/>
          <w:iCs/>
        </w:rPr>
        <w:t>)</w:t>
      </w:r>
      <w:r w:rsidRPr="00982A1F">
        <w:rPr>
          <w:i/>
          <w:iCs/>
        </w:rPr>
        <w:t xml:space="preserve"> which you feel most comfortable with and which you can relate to all of your expenses. IF AT ANY TIME YOU ARE NOT SURE ABOUT YOUR ANSWER, PLEASE ASK THE INTERVIEWER FOR HELP OR EXPLANANTION. </w:t>
      </w:r>
    </w:p>
    <w:tbl>
      <w:tblPr>
        <w:tblW w:w="10330" w:type="dxa"/>
        <w:tblBorders>
          <w:top w:val="single" w:sz="12" w:space="0" w:color="auto"/>
          <w:left w:val="single" w:sz="12" w:space="0" w:color="auto"/>
          <w:bottom w:val="single" w:sz="18"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810"/>
        <w:gridCol w:w="1260"/>
        <w:gridCol w:w="1260"/>
      </w:tblGrid>
      <w:tr w:rsidR="001A1FC2" w:rsidRPr="00356700" w:rsidTr="00BD5F00">
        <w:trPr>
          <w:trHeight w:hRule="exact" w:val="567"/>
        </w:trPr>
        <w:tc>
          <w:tcPr>
            <w:tcW w:w="7810" w:type="dxa"/>
            <w:tcBorders>
              <w:top w:val="single" w:sz="12" w:space="0" w:color="auto"/>
              <w:bottom w:val="single" w:sz="8" w:space="0" w:color="auto"/>
            </w:tcBorders>
            <w:vAlign w:val="center"/>
          </w:tcPr>
          <w:p w:rsidR="001A1FC2" w:rsidRPr="00AB474D" w:rsidRDefault="001A1FC2" w:rsidP="00BD5F00">
            <w:pPr>
              <w:pStyle w:val="Overskrift1"/>
              <w:spacing w:line="240" w:lineRule="auto"/>
            </w:pPr>
          </w:p>
        </w:tc>
        <w:tc>
          <w:tcPr>
            <w:tcW w:w="1260" w:type="dxa"/>
            <w:tcBorders>
              <w:top w:val="single" w:sz="12" w:space="0" w:color="auto"/>
              <w:bottom w:val="single" w:sz="8" w:space="0" w:color="auto"/>
            </w:tcBorders>
            <w:vAlign w:val="center"/>
          </w:tcPr>
          <w:p w:rsidR="001A1FC2" w:rsidRPr="00AB474D" w:rsidRDefault="001A1FC2" w:rsidP="00BD5F00">
            <w:pPr>
              <w:jc w:val="center"/>
              <w:rPr>
                <w:b/>
                <w:bCs/>
              </w:rPr>
            </w:pPr>
            <w:r w:rsidRPr="00AB474D">
              <w:rPr>
                <w:b/>
                <w:bCs/>
              </w:rPr>
              <w:t>BEFORE TRIP*</w:t>
            </w:r>
          </w:p>
        </w:tc>
        <w:tc>
          <w:tcPr>
            <w:tcW w:w="1260" w:type="dxa"/>
            <w:tcBorders>
              <w:top w:val="single" w:sz="12" w:space="0" w:color="auto"/>
              <w:bottom w:val="single" w:sz="8" w:space="0" w:color="auto"/>
            </w:tcBorders>
            <w:vAlign w:val="center"/>
          </w:tcPr>
          <w:p w:rsidR="001A1FC2" w:rsidRPr="00AB474D" w:rsidRDefault="001A1FC2" w:rsidP="00BD5F00">
            <w:pPr>
              <w:jc w:val="center"/>
              <w:rPr>
                <w:b/>
                <w:bCs/>
              </w:rPr>
            </w:pPr>
            <w:r w:rsidRPr="00AB474D">
              <w:rPr>
                <w:b/>
                <w:bCs/>
              </w:rPr>
              <w:t>IN THE CZ**</w:t>
            </w:r>
          </w:p>
        </w:tc>
      </w:tr>
      <w:tr w:rsidR="001A1FC2" w:rsidRPr="00356700" w:rsidTr="00BD5F00">
        <w:trPr>
          <w:trHeight w:hRule="exact" w:val="397"/>
        </w:trPr>
        <w:tc>
          <w:tcPr>
            <w:tcW w:w="7810" w:type="dxa"/>
            <w:tcBorders>
              <w:top w:val="single" w:sz="8" w:space="0" w:color="auto"/>
              <w:bottom w:val="single" w:sz="12" w:space="0" w:color="auto"/>
            </w:tcBorders>
            <w:vAlign w:val="center"/>
          </w:tcPr>
          <w:p w:rsidR="001A1FC2" w:rsidRPr="00AB474D" w:rsidRDefault="001A1FC2" w:rsidP="00BD5F00">
            <w:pPr>
              <w:pStyle w:val="Overskrift1"/>
              <w:spacing w:line="240" w:lineRule="auto"/>
              <w:jc w:val="right"/>
            </w:pPr>
            <w:r>
              <w:t>CURRENCY:</w:t>
            </w:r>
          </w:p>
        </w:tc>
        <w:tc>
          <w:tcPr>
            <w:tcW w:w="1260" w:type="dxa"/>
            <w:tcBorders>
              <w:top w:val="single" w:sz="8" w:space="0" w:color="auto"/>
              <w:bottom w:val="single" w:sz="12" w:space="0" w:color="auto"/>
            </w:tcBorders>
            <w:vAlign w:val="center"/>
          </w:tcPr>
          <w:p w:rsidR="001A1FC2" w:rsidRPr="00AB474D" w:rsidRDefault="001A1FC2" w:rsidP="00BD5F00">
            <w:pPr>
              <w:jc w:val="center"/>
              <w:rPr>
                <w:b/>
                <w:bCs/>
              </w:rPr>
            </w:pPr>
          </w:p>
        </w:tc>
        <w:tc>
          <w:tcPr>
            <w:tcW w:w="1260" w:type="dxa"/>
            <w:tcBorders>
              <w:top w:val="single" w:sz="8" w:space="0" w:color="auto"/>
              <w:bottom w:val="single" w:sz="12" w:space="0" w:color="auto"/>
            </w:tcBorders>
            <w:vAlign w:val="center"/>
          </w:tcPr>
          <w:p w:rsidR="001A1FC2" w:rsidRPr="00AB474D" w:rsidRDefault="001A1FC2" w:rsidP="00BD5F00">
            <w:pPr>
              <w:jc w:val="center"/>
              <w:rPr>
                <w:b/>
                <w:bCs/>
              </w:rPr>
            </w:pPr>
          </w:p>
        </w:tc>
      </w:tr>
      <w:tr w:rsidR="001A1FC2" w:rsidRPr="00356700" w:rsidTr="00BD5F00">
        <w:trPr>
          <w:trHeight w:hRule="exact" w:val="397"/>
        </w:trPr>
        <w:tc>
          <w:tcPr>
            <w:tcW w:w="10330" w:type="dxa"/>
            <w:gridSpan w:val="3"/>
            <w:tcBorders>
              <w:top w:val="single" w:sz="12" w:space="0" w:color="auto"/>
              <w:bottom w:val="single" w:sz="12" w:space="0" w:color="auto"/>
            </w:tcBorders>
            <w:vAlign w:val="center"/>
          </w:tcPr>
          <w:p w:rsidR="001A1FC2" w:rsidRPr="00AB474D" w:rsidRDefault="001A1FC2" w:rsidP="00BD5F00">
            <w:r w:rsidRPr="00AB474D">
              <w:rPr>
                <w:b/>
                <w:bCs/>
              </w:rPr>
              <w:t>Accommodations</w:t>
            </w:r>
            <w:r w:rsidRPr="00AB474D">
              <w:t xml:space="preserve"> including breakfast, lunch or dinner, if included in the price of the accommodations:</w:t>
            </w:r>
          </w:p>
        </w:tc>
      </w:tr>
      <w:tr w:rsidR="001A1FC2" w:rsidRPr="00356700" w:rsidTr="00BD5F00">
        <w:trPr>
          <w:trHeight w:hRule="exact" w:val="397"/>
        </w:trPr>
        <w:tc>
          <w:tcPr>
            <w:tcW w:w="7810" w:type="dxa"/>
            <w:tcBorders>
              <w:top w:val="single" w:sz="12" w:space="0" w:color="auto"/>
            </w:tcBorders>
            <w:vAlign w:val="center"/>
          </w:tcPr>
          <w:p w:rsidR="001A1FC2" w:rsidRPr="00AB474D" w:rsidRDefault="001A1FC2" w:rsidP="00BD5F00">
            <w:pPr>
              <w:ind w:left="360"/>
            </w:pPr>
            <w:r w:rsidRPr="00AB474D">
              <w:t>Hotel, motel, bed and breakfast etc</w:t>
            </w:r>
            <w:proofErr w:type="gramStart"/>
            <w:r w:rsidRPr="00AB474D">
              <w:t>..</w:t>
            </w:r>
            <w:proofErr w:type="gramEnd"/>
          </w:p>
        </w:tc>
        <w:tc>
          <w:tcPr>
            <w:tcW w:w="1260" w:type="dxa"/>
            <w:tcBorders>
              <w:top w:val="single" w:sz="12" w:space="0" w:color="auto"/>
            </w:tcBorders>
            <w:vAlign w:val="center"/>
          </w:tcPr>
          <w:p w:rsidR="001A1FC2" w:rsidRPr="00AB474D" w:rsidRDefault="001A1FC2" w:rsidP="00BD5F00">
            <w:pPr>
              <w:jc w:val="center"/>
            </w:pPr>
          </w:p>
        </w:tc>
        <w:tc>
          <w:tcPr>
            <w:tcW w:w="1260" w:type="dxa"/>
            <w:tcBorders>
              <w:top w:val="single" w:sz="12" w:space="0" w:color="auto"/>
            </w:tcBorders>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ind w:left="360"/>
            </w:pPr>
            <w:r w:rsidRPr="00AB474D">
              <w:t>Campsites, hostels, cabin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tcBorders>
              <w:bottom w:val="single" w:sz="12" w:space="0" w:color="auto"/>
            </w:tcBorders>
            <w:vAlign w:val="center"/>
          </w:tcPr>
          <w:p w:rsidR="001A1FC2" w:rsidRPr="00AB474D" w:rsidRDefault="001A1FC2" w:rsidP="00BD5F00">
            <w:pPr>
              <w:ind w:left="360"/>
            </w:pPr>
            <w:r w:rsidRPr="00AB474D">
              <w:rPr>
                <w:lang w:val="en-GB"/>
              </w:rPr>
              <w:t>Paid private accommodation</w:t>
            </w:r>
          </w:p>
        </w:tc>
        <w:tc>
          <w:tcPr>
            <w:tcW w:w="1260" w:type="dxa"/>
            <w:tcBorders>
              <w:bottom w:val="single" w:sz="12" w:space="0" w:color="auto"/>
            </w:tcBorders>
            <w:vAlign w:val="center"/>
          </w:tcPr>
          <w:p w:rsidR="001A1FC2" w:rsidRPr="00AB474D" w:rsidRDefault="001A1FC2" w:rsidP="00BD5F00">
            <w:pPr>
              <w:jc w:val="center"/>
            </w:pPr>
          </w:p>
        </w:tc>
        <w:tc>
          <w:tcPr>
            <w:tcW w:w="1260" w:type="dxa"/>
            <w:tcBorders>
              <w:bottom w:val="single" w:sz="12" w:space="0" w:color="auto"/>
            </w:tcBorders>
            <w:vAlign w:val="center"/>
          </w:tcPr>
          <w:p w:rsidR="001A1FC2" w:rsidRPr="00AB474D" w:rsidRDefault="001A1FC2" w:rsidP="00BD5F00">
            <w:pPr>
              <w:jc w:val="center"/>
            </w:pPr>
          </w:p>
        </w:tc>
      </w:tr>
      <w:tr w:rsidR="001A1FC2" w:rsidRPr="00356700" w:rsidTr="00BD5F00">
        <w:trPr>
          <w:trHeight w:hRule="exact" w:val="943"/>
        </w:trPr>
        <w:tc>
          <w:tcPr>
            <w:tcW w:w="7810" w:type="dxa"/>
            <w:tcBorders>
              <w:top w:val="single" w:sz="12" w:space="0" w:color="auto"/>
              <w:bottom w:val="single" w:sz="12" w:space="0" w:color="auto"/>
            </w:tcBorders>
            <w:vAlign w:val="center"/>
          </w:tcPr>
          <w:p w:rsidR="001A1FC2" w:rsidRPr="00AB474D" w:rsidRDefault="001A1FC2" w:rsidP="00BD5F00">
            <w:r w:rsidRPr="00AB474D">
              <w:rPr>
                <w:b/>
                <w:bCs/>
              </w:rPr>
              <w:t xml:space="preserve">Board – food and </w:t>
            </w:r>
            <w:proofErr w:type="spellStart"/>
            <w:r w:rsidRPr="00AB474D">
              <w:rPr>
                <w:b/>
                <w:bCs/>
              </w:rPr>
              <w:t>beverages</w:t>
            </w:r>
            <w:r>
              <w:rPr>
                <w:b/>
                <w:bCs/>
              </w:rPr>
              <w:t>:</w:t>
            </w:r>
            <w:r w:rsidRPr="00AB474D">
              <w:rPr>
                <w:i/>
              </w:rPr>
              <w:t>Restaurants</w:t>
            </w:r>
            <w:proofErr w:type="spellEnd"/>
            <w:r w:rsidRPr="00AB474D">
              <w:rPr>
                <w:i/>
              </w:rPr>
              <w:t>, pubs</w:t>
            </w:r>
            <w:r w:rsidRPr="00AB474D">
              <w:rPr>
                <w:i/>
                <w:iCs/>
              </w:rPr>
              <w:t xml:space="preserve">, cafe, hotel food not included in price of room, fast food stands, buffets, </w:t>
            </w:r>
            <w:proofErr w:type="spellStart"/>
            <w:r w:rsidRPr="00AB474D">
              <w:rPr>
                <w:i/>
                <w:iCs/>
              </w:rPr>
              <w:t>etc.</w:t>
            </w:r>
            <w:r w:rsidRPr="00AB474D">
              <w:rPr>
                <w:b/>
              </w:rPr>
              <w:t>Please</w:t>
            </w:r>
            <w:proofErr w:type="spellEnd"/>
            <w:r w:rsidRPr="00AB474D">
              <w:rPr>
                <w:b/>
              </w:rPr>
              <w:t xml:space="preserve"> note: Do not include food purchased in grocery stores</w:t>
            </w:r>
          </w:p>
        </w:tc>
        <w:tc>
          <w:tcPr>
            <w:tcW w:w="1260" w:type="dxa"/>
            <w:tcBorders>
              <w:top w:val="single" w:sz="12" w:space="0" w:color="auto"/>
              <w:bottom w:val="single" w:sz="12" w:space="0" w:color="auto"/>
            </w:tcBorders>
            <w:vAlign w:val="center"/>
          </w:tcPr>
          <w:p w:rsidR="001A1FC2" w:rsidRPr="00AB474D" w:rsidRDefault="001A1FC2" w:rsidP="00BD5F00">
            <w:pPr>
              <w:jc w:val="center"/>
            </w:pPr>
          </w:p>
        </w:tc>
        <w:tc>
          <w:tcPr>
            <w:tcW w:w="1260" w:type="dxa"/>
            <w:tcBorders>
              <w:top w:val="single" w:sz="12" w:space="0" w:color="auto"/>
              <w:bottom w:val="single" w:sz="12" w:space="0" w:color="auto"/>
            </w:tcBorders>
            <w:vAlign w:val="center"/>
          </w:tcPr>
          <w:p w:rsidR="001A1FC2" w:rsidRPr="00AB474D" w:rsidRDefault="001A1FC2" w:rsidP="00BD5F00">
            <w:pPr>
              <w:jc w:val="center"/>
            </w:pPr>
          </w:p>
        </w:tc>
      </w:tr>
      <w:tr w:rsidR="001A1FC2" w:rsidRPr="00356700" w:rsidTr="00BD5F00">
        <w:trPr>
          <w:trHeight w:hRule="exact" w:val="397"/>
        </w:trPr>
        <w:tc>
          <w:tcPr>
            <w:tcW w:w="10330" w:type="dxa"/>
            <w:gridSpan w:val="3"/>
            <w:tcBorders>
              <w:top w:val="single" w:sz="12" w:space="0" w:color="auto"/>
              <w:bottom w:val="single" w:sz="12" w:space="0" w:color="auto"/>
            </w:tcBorders>
            <w:vAlign w:val="center"/>
          </w:tcPr>
          <w:p w:rsidR="001A1FC2" w:rsidRPr="00AB474D" w:rsidRDefault="001A1FC2" w:rsidP="00BD5F00">
            <w:pPr>
              <w:rPr>
                <w:b/>
                <w:bCs/>
              </w:rPr>
            </w:pPr>
            <w:r w:rsidRPr="00AB474D">
              <w:rPr>
                <w:b/>
                <w:bCs/>
              </w:rPr>
              <w:t>Ticket purchases and transportation services:</w:t>
            </w:r>
          </w:p>
        </w:tc>
      </w:tr>
      <w:tr w:rsidR="001A1FC2" w:rsidRPr="00356700" w:rsidTr="00BD5F00">
        <w:trPr>
          <w:trHeight w:hRule="exact" w:val="397"/>
        </w:trPr>
        <w:tc>
          <w:tcPr>
            <w:tcW w:w="7810" w:type="dxa"/>
            <w:tcBorders>
              <w:top w:val="single" w:sz="12" w:space="0" w:color="auto"/>
            </w:tcBorders>
            <w:vAlign w:val="center"/>
          </w:tcPr>
          <w:p w:rsidR="001A1FC2" w:rsidRPr="00AB474D" w:rsidRDefault="001A1FC2" w:rsidP="00BD5F00">
            <w:pPr>
              <w:tabs>
                <w:tab w:val="num" w:pos="1440"/>
              </w:tabs>
              <w:ind w:left="360"/>
            </w:pPr>
            <w:r w:rsidRPr="00AB474D">
              <w:t>Railroad transportation</w:t>
            </w:r>
          </w:p>
        </w:tc>
        <w:tc>
          <w:tcPr>
            <w:tcW w:w="1260" w:type="dxa"/>
            <w:tcBorders>
              <w:top w:val="single" w:sz="12" w:space="0" w:color="auto"/>
            </w:tcBorders>
            <w:vAlign w:val="center"/>
          </w:tcPr>
          <w:p w:rsidR="001A1FC2" w:rsidRPr="00AB474D" w:rsidRDefault="001A1FC2" w:rsidP="00BD5F00">
            <w:pPr>
              <w:jc w:val="center"/>
            </w:pPr>
          </w:p>
        </w:tc>
        <w:tc>
          <w:tcPr>
            <w:tcW w:w="1260" w:type="dxa"/>
            <w:tcBorders>
              <w:top w:val="single" w:sz="12" w:space="0" w:color="auto"/>
            </w:tcBorders>
            <w:vAlign w:val="center"/>
          </w:tcPr>
          <w:p w:rsidR="001A1FC2" w:rsidRPr="00AB474D" w:rsidRDefault="001A1FC2" w:rsidP="00BD5F00">
            <w:pPr>
              <w:jc w:val="center"/>
            </w:pPr>
          </w:p>
        </w:tc>
      </w:tr>
      <w:tr w:rsidR="001A1FC2" w:rsidRPr="00356700" w:rsidTr="00BD5F00">
        <w:trPr>
          <w:trHeight w:hRule="exact" w:val="599"/>
        </w:trPr>
        <w:tc>
          <w:tcPr>
            <w:tcW w:w="7810" w:type="dxa"/>
            <w:vAlign w:val="center"/>
          </w:tcPr>
          <w:p w:rsidR="001A1FC2" w:rsidRPr="00AB474D" w:rsidRDefault="001A1FC2" w:rsidP="00BD5F00">
            <w:pPr>
              <w:tabs>
                <w:tab w:val="num" w:pos="1440"/>
              </w:tabs>
              <w:ind w:left="360"/>
            </w:pPr>
            <w:r w:rsidRPr="00AB474D">
              <w:t>Road transp</w:t>
            </w:r>
            <w:r>
              <w:t>.</w:t>
            </w:r>
            <w:r w:rsidRPr="00AB474D">
              <w:t xml:space="preserve">: </w:t>
            </w:r>
            <w:r w:rsidRPr="00AB474D">
              <w:rPr>
                <w:i/>
                <w:iCs/>
              </w:rPr>
              <w:t>buses, public mass transportation (metro, trams, buses), taxis</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lastRenderedPageBreak/>
              <w:t>Water transp</w:t>
            </w:r>
            <w:r>
              <w:t>.</w:t>
            </w:r>
            <w:r w:rsidRPr="00AB474D">
              <w:t xml:space="preserve">: </w:t>
            </w:r>
            <w:r w:rsidRPr="00AB474D">
              <w:rPr>
                <w:i/>
                <w:iCs/>
              </w:rPr>
              <w:t>cruises, sightseeing boat tours</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684"/>
        </w:trPr>
        <w:tc>
          <w:tcPr>
            <w:tcW w:w="7810" w:type="dxa"/>
            <w:vAlign w:val="center"/>
          </w:tcPr>
          <w:p w:rsidR="001A1FC2" w:rsidRPr="00AB474D" w:rsidRDefault="001A1FC2" w:rsidP="00BD5F00">
            <w:pPr>
              <w:tabs>
                <w:tab w:val="num" w:pos="1440"/>
              </w:tabs>
              <w:ind w:left="360"/>
            </w:pPr>
            <w:r w:rsidRPr="00AB474D">
              <w:t>Air transp</w:t>
            </w:r>
            <w:r>
              <w:t>.</w:t>
            </w:r>
            <w:r w:rsidRPr="00AB474D">
              <w:t xml:space="preserve">: </w:t>
            </w:r>
            <w:r w:rsidRPr="00AB474D">
              <w:rPr>
                <w:i/>
                <w:iCs/>
              </w:rPr>
              <w:t>plane tickets including airport fees and taxes, balloon flights, sightseeing flights, sport flying</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Rental of transp</w:t>
            </w:r>
            <w:r>
              <w:t>.</w:t>
            </w:r>
            <w:r w:rsidRPr="00AB474D">
              <w:t xml:space="preserve">: </w:t>
            </w:r>
            <w:r w:rsidRPr="00AB474D">
              <w:rPr>
                <w:i/>
              </w:rPr>
              <w:t>cars, motorcycles, boats, planes, caravans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686"/>
        </w:trPr>
        <w:tc>
          <w:tcPr>
            <w:tcW w:w="7810" w:type="dxa"/>
            <w:vAlign w:val="center"/>
          </w:tcPr>
          <w:p w:rsidR="001A1FC2" w:rsidRPr="00AB474D" w:rsidRDefault="001A1FC2" w:rsidP="00BD5F00">
            <w:pPr>
              <w:tabs>
                <w:tab w:val="num" w:pos="1440"/>
              </w:tabs>
              <w:ind w:left="360"/>
            </w:pPr>
            <w:r w:rsidRPr="00AB474D">
              <w:t xml:space="preserve">Repair and service of transportations means: </w:t>
            </w:r>
            <w:r w:rsidRPr="00AB474D">
              <w:rPr>
                <w:i/>
                <w:iCs/>
              </w:rPr>
              <w:t>repair, upkeep and maintenance of vehicles</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tcBorders>
              <w:bottom w:val="single" w:sz="12" w:space="0" w:color="auto"/>
            </w:tcBorders>
            <w:vAlign w:val="center"/>
          </w:tcPr>
          <w:p w:rsidR="001A1FC2" w:rsidRPr="00AB474D" w:rsidRDefault="001A1FC2" w:rsidP="00BD5F00">
            <w:pPr>
              <w:tabs>
                <w:tab w:val="num" w:pos="1440"/>
              </w:tabs>
              <w:ind w:left="360"/>
            </w:pPr>
            <w:r w:rsidRPr="00AB474D">
              <w:t>Ski- and cabin lifts, funiculars</w:t>
            </w:r>
          </w:p>
        </w:tc>
        <w:tc>
          <w:tcPr>
            <w:tcW w:w="1260" w:type="dxa"/>
            <w:tcBorders>
              <w:bottom w:val="single" w:sz="12" w:space="0" w:color="auto"/>
            </w:tcBorders>
            <w:vAlign w:val="center"/>
          </w:tcPr>
          <w:p w:rsidR="001A1FC2" w:rsidRPr="00AB474D" w:rsidRDefault="001A1FC2" w:rsidP="00BD5F00">
            <w:pPr>
              <w:jc w:val="center"/>
            </w:pPr>
          </w:p>
        </w:tc>
        <w:tc>
          <w:tcPr>
            <w:tcW w:w="1260" w:type="dxa"/>
            <w:tcBorders>
              <w:bottom w:val="single" w:sz="12" w:space="0" w:color="auto"/>
            </w:tcBorders>
            <w:vAlign w:val="center"/>
          </w:tcPr>
          <w:p w:rsidR="001A1FC2" w:rsidRPr="00AB474D" w:rsidRDefault="001A1FC2" w:rsidP="00BD5F00">
            <w:pPr>
              <w:jc w:val="center"/>
            </w:pPr>
          </w:p>
        </w:tc>
      </w:tr>
      <w:tr w:rsidR="001A1FC2" w:rsidRPr="00356700" w:rsidTr="00BD5F00">
        <w:trPr>
          <w:trHeight w:hRule="exact" w:val="397"/>
        </w:trPr>
        <w:tc>
          <w:tcPr>
            <w:tcW w:w="7810" w:type="dxa"/>
            <w:tcBorders>
              <w:top w:val="single" w:sz="12" w:space="0" w:color="auto"/>
              <w:bottom w:val="single" w:sz="12" w:space="0" w:color="auto"/>
            </w:tcBorders>
            <w:vAlign w:val="center"/>
          </w:tcPr>
          <w:p w:rsidR="001A1FC2" w:rsidRPr="00AB474D" w:rsidRDefault="001A1FC2" w:rsidP="00BD5F00">
            <w:r w:rsidRPr="00AB474D">
              <w:rPr>
                <w:b/>
                <w:bCs/>
              </w:rPr>
              <w:t xml:space="preserve">Fuels: </w:t>
            </w:r>
            <w:r w:rsidRPr="00AB474D">
              <w:rPr>
                <w:i/>
                <w:iCs/>
              </w:rPr>
              <w:t>Gasoline, diesel ,gas, oil</w:t>
            </w:r>
          </w:p>
        </w:tc>
        <w:tc>
          <w:tcPr>
            <w:tcW w:w="1260" w:type="dxa"/>
            <w:tcBorders>
              <w:top w:val="single" w:sz="12" w:space="0" w:color="auto"/>
              <w:bottom w:val="single" w:sz="12" w:space="0" w:color="auto"/>
            </w:tcBorders>
            <w:vAlign w:val="center"/>
          </w:tcPr>
          <w:p w:rsidR="001A1FC2" w:rsidRPr="00AB474D" w:rsidRDefault="001A1FC2" w:rsidP="00BD5F00">
            <w:pPr>
              <w:jc w:val="center"/>
            </w:pPr>
          </w:p>
        </w:tc>
        <w:tc>
          <w:tcPr>
            <w:tcW w:w="1260" w:type="dxa"/>
            <w:tcBorders>
              <w:top w:val="single" w:sz="12" w:space="0" w:color="auto"/>
              <w:bottom w:val="single" w:sz="12" w:space="0" w:color="auto"/>
            </w:tcBorders>
            <w:vAlign w:val="center"/>
          </w:tcPr>
          <w:p w:rsidR="001A1FC2" w:rsidRPr="00AB474D" w:rsidRDefault="001A1FC2" w:rsidP="00BD5F00">
            <w:pPr>
              <w:jc w:val="center"/>
            </w:pPr>
          </w:p>
        </w:tc>
      </w:tr>
      <w:tr w:rsidR="001A1FC2" w:rsidRPr="00356700" w:rsidTr="00BD5F00">
        <w:trPr>
          <w:trHeight w:hRule="exact" w:val="397"/>
        </w:trPr>
        <w:tc>
          <w:tcPr>
            <w:tcW w:w="10330" w:type="dxa"/>
            <w:gridSpan w:val="3"/>
            <w:tcBorders>
              <w:top w:val="single" w:sz="12" w:space="0" w:color="auto"/>
              <w:bottom w:val="single" w:sz="12" w:space="0" w:color="auto"/>
            </w:tcBorders>
            <w:vAlign w:val="center"/>
          </w:tcPr>
          <w:p w:rsidR="001A1FC2" w:rsidRPr="00AB474D" w:rsidRDefault="001A1FC2" w:rsidP="00BD5F00">
            <w:pPr>
              <w:pStyle w:val="Overskrift1"/>
              <w:spacing w:line="240" w:lineRule="auto"/>
            </w:pPr>
            <w:r w:rsidRPr="00AB474D">
              <w:rPr>
                <w:lang w:val="en-US"/>
              </w:rPr>
              <w:t>Goods:</w:t>
            </w:r>
          </w:p>
        </w:tc>
      </w:tr>
      <w:tr w:rsidR="001A1FC2" w:rsidRPr="00356700" w:rsidTr="00BD5F00">
        <w:trPr>
          <w:trHeight w:hRule="exact" w:val="597"/>
        </w:trPr>
        <w:tc>
          <w:tcPr>
            <w:tcW w:w="7810" w:type="dxa"/>
            <w:tcBorders>
              <w:top w:val="single" w:sz="12" w:space="0" w:color="auto"/>
            </w:tcBorders>
            <w:vAlign w:val="center"/>
          </w:tcPr>
          <w:p w:rsidR="001A1FC2" w:rsidRPr="00AB474D" w:rsidRDefault="001A1FC2" w:rsidP="00BD5F00">
            <w:pPr>
              <w:tabs>
                <w:tab w:val="num" w:pos="1440"/>
              </w:tabs>
              <w:ind w:left="360"/>
            </w:pPr>
            <w:r w:rsidRPr="00AB474D">
              <w:t xml:space="preserve">Groceries and beverages purchased in stores: </w:t>
            </w:r>
            <w:r w:rsidRPr="00AB474D">
              <w:rPr>
                <w:i/>
                <w:iCs/>
              </w:rPr>
              <w:t>supermarkets, department stores, grocery stores etc.</w:t>
            </w:r>
          </w:p>
        </w:tc>
        <w:tc>
          <w:tcPr>
            <w:tcW w:w="1260" w:type="dxa"/>
            <w:tcBorders>
              <w:top w:val="single" w:sz="12" w:space="0" w:color="auto"/>
            </w:tcBorders>
            <w:vAlign w:val="center"/>
          </w:tcPr>
          <w:p w:rsidR="001A1FC2" w:rsidRPr="00AB474D" w:rsidRDefault="001A1FC2" w:rsidP="00BD5F00">
            <w:pPr>
              <w:jc w:val="center"/>
            </w:pPr>
          </w:p>
        </w:tc>
        <w:tc>
          <w:tcPr>
            <w:tcW w:w="1260" w:type="dxa"/>
            <w:tcBorders>
              <w:top w:val="single" w:sz="12" w:space="0" w:color="auto"/>
            </w:tcBorders>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Clothing</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tcBorders>
              <w:bottom w:val="single" w:sz="12" w:space="0" w:color="auto"/>
            </w:tcBorders>
            <w:vAlign w:val="center"/>
          </w:tcPr>
          <w:p w:rsidR="001A1FC2" w:rsidRPr="00AB474D" w:rsidRDefault="001A1FC2" w:rsidP="00BD5F00">
            <w:pPr>
              <w:tabs>
                <w:tab w:val="num" w:pos="1440"/>
              </w:tabs>
              <w:ind w:left="360"/>
            </w:pPr>
            <w:r w:rsidRPr="00AB474D">
              <w:t>Shoes</w:t>
            </w:r>
          </w:p>
        </w:tc>
        <w:tc>
          <w:tcPr>
            <w:tcW w:w="1260" w:type="dxa"/>
            <w:tcBorders>
              <w:bottom w:val="single" w:sz="12" w:space="0" w:color="auto"/>
            </w:tcBorders>
            <w:vAlign w:val="center"/>
          </w:tcPr>
          <w:p w:rsidR="001A1FC2" w:rsidRPr="00AB474D" w:rsidRDefault="001A1FC2" w:rsidP="00BD5F00">
            <w:pPr>
              <w:jc w:val="center"/>
            </w:pPr>
          </w:p>
        </w:tc>
        <w:tc>
          <w:tcPr>
            <w:tcW w:w="1260" w:type="dxa"/>
            <w:tcBorders>
              <w:bottom w:val="single" w:sz="12" w:space="0" w:color="auto"/>
            </w:tcBorders>
            <w:vAlign w:val="center"/>
          </w:tcPr>
          <w:p w:rsidR="001A1FC2" w:rsidRPr="00AB474D" w:rsidRDefault="001A1FC2" w:rsidP="00BD5F00">
            <w:pPr>
              <w:jc w:val="center"/>
            </w:pPr>
          </w:p>
        </w:tc>
      </w:tr>
      <w:tr w:rsidR="001A1FC2" w:rsidRPr="00E15151" w:rsidTr="00BD5F00">
        <w:trPr>
          <w:trHeight w:hRule="exact" w:val="557"/>
        </w:trPr>
        <w:tc>
          <w:tcPr>
            <w:tcW w:w="7810" w:type="dxa"/>
            <w:tcBorders>
              <w:top w:val="single" w:sz="12" w:space="0" w:color="auto"/>
              <w:bottom w:val="single" w:sz="12" w:space="0" w:color="auto"/>
            </w:tcBorders>
            <w:vAlign w:val="center"/>
          </w:tcPr>
          <w:p w:rsidR="001A1FC2" w:rsidRPr="00AB474D" w:rsidRDefault="001A1FC2" w:rsidP="00BD5F00">
            <w:pPr>
              <w:pStyle w:val="Overskrift1"/>
              <w:spacing w:line="240" w:lineRule="auto"/>
            </w:pPr>
          </w:p>
        </w:tc>
        <w:tc>
          <w:tcPr>
            <w:tcW w:w="1260" w:type="dxa"/>
            <w:tcBorders>
              <w:top w:val="single" w:sz="12" w:space="0" w:color="auto"/>
              <w:bottom w:val="single" w:sz="12" w:space="0" w:color="auto"/>
            </w:tcBorders>
            <w:vAlign w:val="center"/>
          </w:tcPr>
          <w:p w:rsidR="001A1FC2" w:rsidRPr="00AB474D" w:rsidRDefault="001A1FC2" w:rsidP="00BD5F00">
            <w:pPr>
              <w:jc w:val="center"/>
              <w:rPr>
                <w:b/>
                <w:bCs/>
              </w:rPr>
            </w:pPr>
            <w:r w:rsidRPr="00AB474D">
              <w:rPr>
                <w:b/>
                <w:bCs/>
              </w:rPr>
              <w:t>BEFORE TRIP*</w:t>
            </w:r>
          </w:p>
        </w:tc>
        <w:tc>
          <w:tcPr>
            <w:tcW w:w="1260" w:type="dxa"/>
            <w:tcBorders>
              <w:top w:val="single" w:sz="12" w:space="0" w:color="auto"/>
              <w:bottom w:val="single" w:sz="12" w:space="0" w:color="auto"/>
            </w:tcBorders>
            <w:vAlign w:val="center"/>
          </w:tcPr>
          <w:p w:rsidR="001A1FC2" w:rsidRPr="00AB474D" w:rsidRDefault="001A1FC2" w:rsidP="00BD5F00">
            <w:pPr>
              <w:jc w:val="center"/>
              <w:rPr>
                <w:b/>
                <w:bCs/>
              </w:rPr>
            </w:pPr>
            <w:r w:rsidRPr="00AB474D">
              <w:rPr>
                <w:b/>
                <w:bCs/>
              </w:rPr>
              <w:t>IN THE CZ**</w:t>
            </w:r>
          </w:p>
        </w:tc>
      </w:tr>
      <w:tr w:rsidR="001A1FC2" w:rsidRPr="00356700" w:rsidTr="00BD5F00">
        <w:trPr>
          <w:trHeight w:hRule="exact" w:val="397"/>
        </w:trPr>
        <w:tc>
          <w:tcPr>
            <w:tcW w:w="7810" w:type="dxa"/>
            <w:tcBorders>
              <w:top w:val="single" w:sz="12" w:space="0" w:color="auto"/>
            </w:tcBorders>
            <w:vAlign w:val="center"/>
          </w:tcPr>
          <w:p w:rsidR="001A1FC2" w:rsidRPr="00AB474D" w:rsidRDefault="001A1FC2" w:rsidP="00BD5F00">
            <w:pPr>
              <w:tabs>
                <w:tab w:val="num" w:pos="1440"/>
              </w:tabs>
              <w:ind w:left="360"/>
            </w:pPr>
            <w:r w:rsidRPr="00AB474D">
              <w:t>Glassware and glass products,  ceramics and porcelain china</w:t>
            </w:r>
          </w:p>
        </w:tc>
        <w:tc>
          <w:tcPr>
            <w:tcW w:w="1260" w:type="dxa"/>
            <w:tcBorders>
              <w:top w:val="single" w:sz="12" w:space="0" w:color="auto"/>
            </w:tcBorders>
            <w:vAlign w:val="center"/>
          </w:tcPr>
          <w:p w:rsidR="001A1FC2" w:rsidRPr="00AB474D" w:rsidRDefault="001A1FC2" w:rsidP="00BD5F00">
            <w:pPr>
              <w:jc w:val="center"/>
            </w:pPr>
          </w:p>
        </w:tc>
        <w:tc>
          <w:tcPr>
            <w:tcW w:w="1260" w:type="dxa"/>
            <w:tcBorders>
              <w:top w:val="single" w:sz="12" w:space="0" w:color="auto"/>
            </w:tcBorders>
            <w:vAlign w:val="center"/>
          </w:tcPr>
          <w:p w:rsidR="001A1FC2" w:rsidRPr="00AB474D" w:rsidRDefault="001A1FC2" w:rsidP="00BD5F00">
            <w:pPr>
              <w:jc w:val="center"/>
            </w:pPr>
          </w:p>
        </w:tc>
      </w:tr>
      <w:tr w:rsidR="001A1FC2" w:rsidRPr="00356700" w:rsidTr="00BD5F00">
        <w:trPr>
          <w:trHeight w:hRule="exact" w:val="665"/>
        </w:trPr>
        <w:tc>
          <w:tcPr>
            <w:tcW w:w="7810" w:type="dxa"/>
            <w:vAlign w:val="center"/>
          </w:tcPr>
          <w:p w:rsidR="001A1FC2" w:rsidRPr="00AB474D" w:rsidRDefault="001A1FC2" w:rsidP="00BD5F00">
            <w:pPr>
              <w:tabs>
                <w:tab w:val="num" w:pos="1440"/>
              </w:tabs>
              <w:ind w:left="360"/>
            </w:pPr>
            <w:r w:rsidRPr="00AB474D">
              <w:t xml:space="preserve">Electronics: </w:t>
            </w:r>
            <w:r w:rsidRPr="00AB474D">
              <w:rPr>
                <w:i/>
                <w:iCs/>
              </w:rPr>
              <w:t>photo cameras, video cameras, televisions, DVD players, phones, refrigerators, washers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Furniture and accessories</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653"/>
        </w:trPr>
        <w:tc>
          <w:tcPr>
            <w:tcW w:w="7810" w:type="dxa"/>
            <w:vAlign w:val="center"/>
          </w:tcPr>
          <w:p w:rsidR="001A1FC2" w:rsidRPr="00AB474D" w:rsidRDefault="001A1FC2" w:rsidP="00BD5F00">
            <w:pPr>
              <w:tabs>
                <w:tab w:val="num" w:pos="1440"/>
              </w:tabs>
              <w:ind w:left="360"/>
            </w:pPr>
            <w:r w:rsidRPr="00AB474D">
              <w:t>Means of transp</w:t>
            </w:r>
            <w:r>
              <w:t>.</w:t>
            </w:r>
            <w:r w:rsidRPr="00AB474D">
              <w:t xml:space="preserve">: </w:t>
            </w:r>
            <w:r w:rsidRPr="00AB474D">
              <w:rPr>
                <w:i/>
                <w:iCs/>
              </w:rPr>
              <w:t>purchase of cars, motorcycles, bicycles, boats, planes, caravans, trailers, equipment and accessories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Building material</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668"/>
        </w:trPr>
        <w:tc>
          <w:tcPr>
            <w:tcW w:w="7810" w:type="dxa"/>
            <w:vAlign w:val="center"/>
          </w:tcPr>
          <w:p w:rsidR="001A1FC2" w:rsidRPr="00AB474D" w:rsidRDefault="001A1FC2" w:rsidP="00BD5F00">
            <w:pPr>
              <w:tabs>
                <w:tab w:val="num" w:pos="1440"/>
              </w:tabs>
              <w:ind w:left="360"/>
            </w:pPr>
            <w:r w:rsidRPr="00AB474D">
              <w:t xml:space="preserve">Drugstore goods: </w:t>
            </w:r>
            <w:r w:rsidRPr="00AB474D">
              <w:rPr>
                <w:i/>
                <w:iCs/>
              </w:rPr>
              <w:t>perfumes, cosmetics, personal hygiene needs, cleaning detergents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Games, toys</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708"/>
        </w:trPr>
        <w:tc>
          <w:tcPr>
            <w:tcW w:w="7810" w:type="dxa"/>
            <w:vAlign w:val="center"/>
          </w:tcPr>
          <w:p w:rsidR="001A1FC2" w:rsidRPr="00AB474D" w:rsidRDefault="001A1FC2" w:rsidP="00BD5F00">
            <w:pPr>
              <w:tabs>
                <w:tab w:val="num" w:pos="1440"/>
              </w:tabs>
              <w:ind w:left="360"/>
            </w:pPr>
            <w:r w:rsidRPr="00AB474D">
              <w:t xml:space="preserve">Maps, books, music: </w:t>
            </w:r>
            <w:r w:rsidRPr="00AB474D">
              <w:rPr>
                <w:i/>
                <w:iCs/>
              </w:rPr>
              <w:t>CD, DVD, video tapes, newspapers, magazines, maps, guides, books, brochures, post cards, posters, calendars, paintings  etc.</w:t>
            </w:r>
            <w:r w:rsidRPr="00AB474D">
              <w:t>.</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Tobacco and tobaccos products: </w:t>
            </w:r>
            <w:r w:rsidRPr="00AB474D">
              <w:rPr>
                <w:i/>
                <w:iCs/>
              </w:rPr>
              <w:t>cigarettes, cigars,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Medicinal drugs, health needs</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Jewelry, gold, gems: </w:t>
            </w:r>
            <w:r w:rsidRPr="00AB474D">
              <w:rPr>
                <w:i/>
              </w:rPr>
              <w:t>Jewelry, coins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Sporting goods: </w:t>
            </w:r>
            <w:r w:rsidRPr="00AB474D">
              <w:rPr>
                <w:i/>
              </w:rPr>
              <w:t>skis, fishing equipment etc.</w:t>
            </w:r>
          </w:p>
        </w:tc>
        <w:tc>
          <w:tcPr>
            <w:tcW w:w="1260" w:type="dxa"/>
            <w:vAlign w:val="center"/>
          </w:tcPr>
          <w:p w:rsidR="001A1FC2" w:rsidRPr="00AB474D" w:rsidRDefault="001A1FC2" w:rsidP="00BD5F00">
            <w:pPr>
              <w:jc w:val="center"/>
            </w:pPr>
          </w:p>
        </w:tc>
        <w:tc>
          <w:tcPr>
            <w:tcW w:w="1260" w:type="dxa"/>
            <w:vAlign w:val="center"/>
          </w:tcPr>
          <w:p w:rsidR="001A1FC2" w:rsidRPr="00AB474D" w:rsidRDefault="001A1FC2" w:rsidP="00BD5F00">
            <w:pPr>
              <w:jc w:val="center"/>
            </w:pPr>
          </w:p>
        </w:tc>
      </w:tr>
      <w:tr w:rsidR="001A1FC2" w:rsidRPr="00356700" w:rsidTr="00BD5F00">
        <w:trPr>
          <w:trHeight w:hRule="exact" w:val="397"/>
        </w:trPr>
        <w:tc>
          <w:tcPr>
            <w:tcW w:w="7810" w:type="dxa"/>
            <w:tcBorders>
              <w:bottom w:val="single" w:sz="12" w:space="0" w:color="auto"/>
            </w:tcBorders>
            <w:vAlign w:val="center"/>
          </w:tcPr>
          <w:p w:rsidR="001A1FC2" w:rsidRPr="00AB474D" w:rsidRDefault="001A1FC2" w:rsidP="00BD5F00">
            <w:pPr>
              <w:tabs>
                <w:tab w:val="num" w:pos="1440"/>
              </w:tabs>
              <w:ind w:left="360"/>
            </w:pPr>
            <w:r w:rsidRPr="00AB474D">
              <w:t>Music instruments</w:t>
            </w:r>
          </w:p>
        </w:tc>
        <w:tc>
          <w:tcPr>
            <w:tcW w:w="1260" w:type="dxa"/>
            <w:tcBorders>
              <w:bottom w:val="single" w:sz="12" w:space="0" w:color="auto"/>
            </w:tcBorders>
            <w:vAlign w:val="center"/>
          </w:tcPr>
          <w:p w:rsidR="001A1FC2" w:rsidRPr="00AB474D" w:rsidRDefault="001A1FC2" w:rsidP="00BD5F00">
            <w:pPr>
              <w:jc w:val="center"/>
            </w:pPr>
          </w:p>
        </w:tc>
        <w:tc>
          <w:tcPr>
            <w:tcW w:w="1260" w:type="dxa"/>
            <w:tcBorders>
              <w:bottom w:val="single" w:sz="12" w:space="0" w:color="auto"/>
            </w:tcBorders>
            <w:vAlign w:val="center"/>
          </w:tcPr>
          <w:p w:rsidR="001A1FC2" w:rsidRPr="00AB474D" w:rsidRDefault="001A1FC2" w:rsidP="00BD5F00">
            <w:pPr>
              <w:jc w:val="center"/>
            </w:pPr>
          </w:p>
        </w:tc>
      </w:tr>
      <w:tr w:rsidR="001A1FC2" w:rsidRPr="00356700" w:rsidTr="00BD5F00">
        <w:trPr>
          <w:trHeight w:hRule="exact" w:val="397"/>
        </w:trPr>
        <w:tc>
          <w:tcPr>
            <w:tcW w:w="10330" w:type="dxa"/>
            <w:gridSpan w:val="3"/>
            <w:tcBorders>
              <w:top w:val="single" w:sz="12" w:space="0" w:color="auto"/>
              <w:bottom w:val="single" w:sz="12" w:space="0" w:color="auto"/>
            </w:tcBorders>
            <w:vAlign w:val="center"/>
          </w:tcPr>
          <w:p w:rsidR="001A1FC2" w:rsidRPr="00AB474D" w:rsidRDefault="001A1FC2" w:rsidP="00BD5F00">
            <w:r w:rsidRPr="00AB474D">
              <w:rPr>
                <w:b/>
                <w:bCs/>
              </w:rPr>
              <w:t>Others – services, admission tickets, entertainment:</w:t>
            </w:r>
          </w:p>
        </w:tc>
      </w:tr>
      <w:tr w:rsidR="001A1FC2" w:rsidRPr="00356700" w:rsidTr="00BD5F00">
        <w:trPr>
          <w:trHeight w:hRule="exact" w:val="397"/>
        </w:trPr>
        <w:tc>
          <w:tcPr>
            <w:tcW w:w="7810" w:type="dxa"/>
            <w:tcBorders>
              <w:top w:val="single" w:sz="12" w:space="0" w:color="auto"/>
            </w:tcBorders>
            <w:vAlign w:val="center"/>
          </w:tcPr>
          <w:p w:rsidR="001A1FC2" w:rsidRPr="00AB474D" w:rsidRDefault="001A1FC2" w:rsidP="00BD5F00">
            <w:pPr>
              <w:tabs>
                <w:tab w:val="num" w:pos="1440"/>
              </w:tabs>
              <w:ind w:left="360"/>
            </w:pPr>
            <w:r w:rsidRPr="00AB474D">
              <w:t xml:space="preserve">Travel agency services: </w:t>
            </w:r>
            <w:r w:rsidRPr="00AB474D">
              <w:rPr>
                <w:i/>
              </w:rPr>
              <w:t>day trips, guides etc.</w:t>
            </w:r>
          </w:p>
        </w:tc>
        <w:tc>
          <w:tcPr>
            <w:tcW w:w="1260" w:type="dxa"/>
            <w:tcBorders>
              <w:top w:val="single" w:sz="12" w:space="0" w:color="auto"/>
            </w:tcBorders>
            <w:vAlign w:val="center"/>
          </w:tcPr>
          <w:p w:rsidR="001A1FC2" w:rsidRPr="00AB474D" w:rsidRDefault="001A1FC2" w:rsidP="00BD5F00">
            <w:pPr>
              <w:tabs>
                <w:tab w:val="num" w:pos="1440"/>
              </w:tabs>
              <w:jc w:val="center"/>
            </w:pPr>
          </w:p>
        </w:tc>
        <w:tc>
          <w:tcPr>
            <w:tcW w:w="1260" w:type="dxa"/>
            <w:tcBorders>
              <w:top w:val="single" w:sz="12" w:space="0" w:color="auto"/>
            </w:tcBorders>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Theaters, concerts, cinema </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Entertainment parks, fairs, circuses, discotheques,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Museums, galleries, castles, chateaus,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lastRenderedPageBreak/>
              <w:t>Zoo, botanical gardens, reservations, national parks</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627"/>
        </w:trPr>
        <w:tc>
          <w:tcPr>
            <w:tcW w:w="7810" w:type="dxa"/>
            <w:vAlign w:val="center"/>
          </w:tcPr>
          <w:p w:rsidR="001A1FC2" w:rsidRPr="00AB474D" w:rsidRDefault="001A1FC2" w:rsidP="00BD5F00">
            <w:pPr>
              <w:tabs>
                <w:tab w:val="num" w:pos="1440"/>
              </w:tabs>
              <w:ind w:left="360"/>
            </w:pPr>
            <w:r w:rsidRPr="00AB474D">
              <w:t xml:space="preserve">Sport: </w:t>
            </w:r>
            <w:r w:rsidRPr="00AB474D">
              <w:rPr>
                <w:i/>
                <w:iCs/>
              </w:rPr>
              <w:t>admission to sports events, to sport venues and stadiums, swimming pools,  fitness centers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rPr>
                <w:i/>
                <w:iCs/>
              </w:rPr>
            </w:pPr>
            <w:r w:rsidRPr="00AB474D">
              <w:t xml:space="preserve">Entertainment: </w:t>
            </w:r>
            <w:r w:rsidRPr="00AB474D">
              <w:rPr>
                <w:i/>
                <w:iCs/>
              </w:rPr>
              <w:t>casinos, gambling halls, betting, erotic services etc</w:t>
            </w:r>
            <w:proofErr w:type="gramStart"/>
            <w:r w:rsidRPr="00AB474D">
              <w:rPr>
                <w:i/>
                <w:iCs/>
              </w:rPr>
              <w:t>..</w:t>
            </w:r>
            <w:proofErr w:type="gramEnd"/>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Spa services: </w:t>
            </w:r>
            <w:r w:rsidRPr="00AB474D">
              <w:rPr>
                <w:i/>
                <w:iCs/>
              </w:rPr>
              <w:t>spas, spa procedures, wellness centers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Health services: </w:t>
            </w:r>
            <w:r w:rsidRPr="00AB474D">
              <w:rPr>
                <w:i/>
              </w:rPr>
              <w:t>Medical and dental care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Insurance, including travel insurance</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Telecomm</w:t>
            </w:r>
            <w:r>
              <w:t>.</w:t>
            </w:r>
            <w:r w:rsidRPr="00AB474D">
              <w:t xml:space="preserve"> services: </w:t>
            </w:r>
            <w:r w:rsidRPr="00AB474D">
              <w:rPr>
                <w:i/>
                <w:iCs/>
              </w:rPr>
              <w:t>mail services, telephone calls, internet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 xml:space="preserve">Education: </w:t>
            </w:r>
            <w:r w:rsidRPr="00AB474D">
              <w:rPr>
                <w:i/>
              </w:rPr>
              <w:t>tuition, courses, hours of instruction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vAlign w:val="center"/>
          </w:tcPr>
          <w:p w:rsidR="001A1FC2" w:rsidRPr="00AB474D" w:rsidRDefault="001A1FC2" w:rsidP="00BD5F00">
            <w:pPr>
              <w:tabs>
                <w:tab w:val="num" w:pos="1440"/>
              </w:tabs>
              <w:ind w:left="360"/>
            </w:pPr>
            <w:r w:rsidRPr="00AB474D">
              <w:t>Photo services, copying, legal services, consulting etc.</w:t>
            </w:r>
          </w:p>
        </w:tc>
        <w:tc>
          <w:tcPr>
            <w:tcW w:w="1260" w:type="dxa"/>
            <w:vAlign w:val="center"/>
          </w:tcPr>
          <w:p w:rsidR="001A1FC2" w:rsidRPr="00AB474D" w:rsidRDefault="001A1FC2" w:rsidP="00BD5F00">
            <w:pPr>
              <w:tabs>
                <w:tab w:val="num" w:pos="1440"/>
              </w:tabs>
              <w:jc w:val="center"/>
            </w:pPr>
          </w:p>
        </w:tc>
        <w:tc>
          <w:tcPr>
            <w:tcW w:w="1260" w:type="dxa"/>
            <w:vAlign w:val="center"/>
          </w:tcPr>
          <w:p w:rsidR="001A1FC2" w:rsidRPr="00AB474D" w:rsidRDefault="001A1FC2" w:rsidP="00BD5F00">
            <w:pPr>
              <w:tabs>
                <w:tab w:val="num" w:pos="1440"/>
              </w:tabs>
              <w:jc w:val="center"/>
            </w:pPr>
          </w:p>
        </w:tc>
      </w:tr>
      <w:tr w:rsidR="001A1FC2" w:rsidRPr="00356700" w:rsidTr="00BD5F00">
        <w:trPr>
          <w:trHeight w:hRule="exact" w:val="397"/>
        </w:trPr>
        <w:tc>
          <w:tcPr>
            <w:tcW w:w="7810" w:type="dxa"/>
            <w:tcBorders>
              <w:bottom w:val="single" w:sz="12" w:space="0" w:color="auto"/>
            </w:tcBorders>
            <w:vAlign w:val="center"/>
          </w:tcPr>
          <w:p w:rsidR="001A1FC2" w:rsidRPr="00AB474D" w:rsidRDefault="001A1FC2" w:rsidP="00BD5F00">
            <w:pPr>
              <w:tabs>
                <w:tab w:val="num" w:pos="1440"/>
              </w:tabs>
              <w:ind w:left="360"/>
            </w:pPr>
            <w:r w:rsidRPr="00AB474D">
              <w:t>Hair saloon, beauticians, cleaners etc.</w:t>
            </w:r>
          </w:p>
        </w:tc>
        <w:tc>
          <w:tcPr>
            <w:tcW w:w="1260" w:type="dxa"/>
            <w:tcBorders>
              <w:bottom w:val="single" w:sz="12" w:space="0" w:color="auto"/>
            </w:tcBorders>
            <w:vAlign w:val="center"/>
          </w:tcPr>
          <w:p w:rsidR="001A1FC2" w:rsidRPr="00AB474D" w:rsidRDefault="001A1FC2" w:rsidP="00BD5F00">
            <w:pPr>
              <w:tabs>
                <w:tab w:val="num" w:pos="1440"/>
              </w:tabs>
              <w:jc w:val="center"/>
            </w:pPr>
          </w:p>
        </w:tc>
        <w:tc>
          <w:tcPr>
            <w:tcW w:w="1260" w:type="dxa"/>
            <w:tcBorders>
              <w:bottom w:val="single" w:sz="12" w:space="0" w:color="auto"/>
            </w:tcBorders>
            <w:vAlign w:val="center"/>
          </w:tcPr>
          <w:p w:rsidR="001A1FC2" w:rsidRPr="00AB474D" w:rsidRDefault="001A1FC2" w:rsidP="00BD5F00">
            <w:pPr>
              <w:tabs>
                <w:tab w:val="num" w:pos="1440"/>
              </w:tabs>
              <w:jc w:val="center"/>
            </w:pPr>
          </w:p>
        </w:tc>
      </w:tr>
      <w:tr w:rsidR="001A1FC2" w:rsidRPr="0090759E" w:rsidTr="00BD5F00">
        <w:trPr>
          <w:trHeight w:hRule="exact" w:val="735"/>
        </w:trPr>
        <w:tc>
          <w:tcPr>
            <w:tcW w:w="7810" w:type="dxa"/>
            <w:tcBorders>
              <w:top w:val="single" w:sz="12" w:space="0" w:color="auto"/>
              <w:bottom w:val="single" w:sz="12" w:space="0" w:color="auto"/>
            </w:tcBorders>
          </w:tcPr>
          <w:p w:rsidR="001A1FC2" w:rsidRPr="00AB474D" w:rsidRDefault="001A1FC2" w:rsidP="00BD5F00">
            <w:pPr>
              <w:tabs>
                <w:tab w:val="num" w:pos="1440"/>
              </w:tabs>
            </w:pPr>
            <w:r w:rsidRPr="00AB474D">
              <w:rPr>
                <w:b/>
                <w:bCs/>
              </w:rPr>
              <w:t>Other goods and services</w:t>
            </w:r>
            <w:r>
              <w:t xml:space="preserve">, write out: </w:t>
            </w:r>
            <w:r w:rsidRPr="00AB474D">
              <w:rPr>
                <w:b/>
                <w:bCs/>
              </w:rPr>
              <w:t>………………………………………</w:t>
            </w:r>
          </w:p>
        </w:tc>
        <w:tc>
          <w:tcPr>
            <w:tcW w:w="1260" w:type="dxa"/>
            <w:tcBorders>
              <w:top w:val="single" w:sz="12" w:space="0" w:color="auto"/>
              <w:bottom w:val="single" w:sz="12" w:space="0" w:color="auto"/>
            </w:tcBorders>
            <w:vAlign w:val="center"/>
          </w:tcPr>
          <w:p w:rsidR="001A1FC2" w:rsidRPr="00AB474D" w:rsidRDefault="001A1FC2" w:rsidP="00BD5F00">
            <w:pPr>
              <w:tabs>
                <w:tab w:val="num" w:pos="1440"/>
              </w:tabs>
              <w:jc w:val="center"/>
              <w:rPr>
                <w:b/>
                <w:bCs/>
              </w:rPr>
            </w:pPr>
          </w:p>
        </w:tc>
        <w:tc>
          <w:tcPr>
            <w:tcW w:w="1260" w:type="dxa"/>
            <w:tcBorders>
              <w:top w:val="single" w:sz="12" w:space="0" w:color="auto"/>
              <w:bottom w:val="single" w:sz="12" w:space="0" w:color="auto"/>
            </w:tcBorders>
            <w:vAlign w:val="center"/>
          </w:tcPr>
          <w:p w:rsidR="001A1FC2" w:rsidRPr="00AB474D" w:rsidRDefault="001A1FC2" w:rsidP="00BD5F00">
            <w:pPr>
              <w:tabs>
                <w:tab w:val="num" w:pos="1440"/>
              </w:tabs>
              <w:jc w:val="center"/>
              <w:rPr>
                <w:b/>
                <w:bCs/>
              </w:rPr>
            </w:pPr>
          </w:p>
        </w:tc>
      </w:tr>
    </w:tbl>
    <w:p w:rsidR="001A1FC2" w:rsidRPr="007B0751" w:rsidRDefault="001A1FC2" w:rsidP="001A1FC2">
      <w:pPr>
        <w:pStyle w:val="Brdtekst3"/>
        <w:spacing w:line="240" w:lineRule="auto"/>
        <w:jc w:val="center"/>
        <w:outlineLvl w:val="0"/>
        <w:rPr>
          <w:sz w:val="24"/>
          <w:szCs w:val="24"/>
          <w:lang w:val="en-US"/>
        </w:rPr>
      </w:pPr>
    </w:p>
    <w:p w:rsidR="001A1FC2" w:rsidRPr="007B0751" w:rsidRDefault="001A1FC2" w:rsidP="001A1FC2">
      <w:pPr>
        <w:jc w:val="center"/>
        <w:rPr>
          <w:b/>
        </w:rPr>
      </w:pPr>
      <w:r w:rsidRPr="007B0751">
        <w:rPr>
          <w:b/>
        </w:rPr>
        <w:t>Please check that you’ve used only the currency that you listed in the beginning throughout the entire questionnaire.  Thank you for your time and consideration.</w:t>
      </w:r>
    </w:p>
    <w:p w:rsidR="001A1FC2" w:rsidRPr="007B0751" w:rsidRDefault="001A1FC2" w:rsidP="001A1FC2">
      <w:pPr>
        <w:pStyle w:val="Brdtekst3"/>
        <w:spacing w:line="240" w:lineRule="auto"/>
        <w:jc w:val="center"/>
        <w:outlineLvl w:val="0"/>
        <w:rPr>
          <w:lang w:val="en-US"/>
        </w:rPr>
      </w:pPr>
    </w:p>
    <w:p w:rsidR="006814CE" w:rsidRPr="009501CE" w:rsidRDefault="006814CE" w:rsidP="006814CE">
      <w:pPr>
        <w:pStyle w:val="Listeafsnit"/>
        <w:spacing w:line="276" w:lineRule="auto"/>
        <w:ind w:left="284"/>
        <w:rPr>
          <w:lang w:val="en-GB"/>
        </w:rPr>
      </w:pPr>
    </w:p>
    <w:p w:rsidR="00127119" w:rsidRPr="006814CE" w:rsidRDefault="00127119" w:rsidP="00127119">
      <w:pPr>
        <w:pStyle w:val="Listeafsnit"/>
        <w:numPr>
          <w:ilvl w:val="0"/>
          <w:numId w:val="1"/>
        </w:numPr>
        <w:spacing w:line="276" w:lineRule="auto"/>
        <w:ind w:left="284" w:hanging="284"/>
        <w:rPr>
          <w:color w:val="FF0000"/>
          <w:lang w:val="en-GB"/>
        </w:rPr>
      </w:pPr>
      <w:r w:rsidRPr="006814CE">
        <w:rPr>
          <w:color w:val="FF0000"/>
          <w:lang w:val="en-GB"/>
        </w:rPr>
        <w:t xml:space="preserve"> Should we separate health category in expenditure separately? Now, we have included it “other” category.</w:t>
      </w:r>
    </w:p>
    <w:p w:rsidR="009A3CE6" w:rsidRDefault="009A3CE6" w:rsidP="0039372E">
      <w:pPr>
        <w:pStyle w:val="Listeafsnit"/>
        <w:spacing w:line="276" w:lineRule="auto"/>
        <w:ind w:left="284"/>
        <w:rPr>
          <w:lang w:val="en-GB"/>
        </w:rPr>
      </w:pPr>
    </w:p>
    <w:p w:rsidR="0039372E" w:rsidRDefault="0039372E" w:rsidP="0039372E">
      <w:pPr>
        <w:pStyle w:val="Listeafsnit"/>
        <w:spacing w:line="276" w:lineRule="auto"/>
        <w:ind w:left="284"/>
        <w:rPr>
          <w:lang w:val="en-GB"/>
        </w:rPr>
      </w:pPr>
      <w:r>
        <w:rPr>
          <w:lang w:val="en-GB"/>
        </w:rPr>
        <w:t>Health and medical care is one of main tourism purposes</w:t>
      </w:r>
      <w:r w:rsidR="006814CE">
        <w:rPr>
          <w:lang w:val="en-GB"/>
        </w:rPr>
        <w:t xml:space="preserve"> in some countries</w:t>
      </w:r>
      <w:r>
        <w:rPr>
          <w:lang w:val="en-GB"/>
        </w:rPr>
        <w:t>.</w:t>
      </w:r>
    </w:p>
    <w:p w:rsidR="009A3CE6" w:rsidRDefault="009A3CE6" w:rsidP="0039372E">
      <w:pPr>
        <w:pStyle w:val="Listeafsnit"/>
        <w:spacing w:line="276" w:lineRule="auto"/>
        <w:ind w:left="284"/>
        <w:rPr>
          <w:lang w:val="en-GB"/>
        </w:rPr>
      </w:pPr>
    </w:p>
    <w:p w:rsidR="0039372E" w:rsidRPr="009501CE" w:rsidRDefault="0039372E" w:rsidP="0039372E">
      <w:pPr>
        <w:pStyle w:val="Listeafsnit"/>
        <w:spacing w:line="276" w:lineRule="auto"/>
        <w:ind w:left="284"/>
        <w:rPr>
          <w:lang w:val="en-GB"/>
        </w:rPr>
      </w:pPr>
      <w:r w:rsidRPr="009501CE">
        <w:rPr>
          <w:lang w:val="en-GB"/>
        </w:rPr>
        <w:t xml:space="preserve">IRTS 2008, para </w:t>
      </w:r>
      <w:r w:rsidR="009A3CE6">
        <w:rPr>
          <w:lang w:val="en-GB"/>
        </w:rPr>
        <w:t>3</w:t>
      </w:r>
      <w:r w:rsidRPr="009501CE">
        <w:rPr>
          <w:lang w:val="en-GB"/>
        </w:rPr>
        <w:t>.</w:t>
      </w:r>
      <w:r w:rsidR="009A3CE6">
        <w:rPr>
          <w:lang w:val="en-GB"/>
        </w:rPr>
        <w:t>17</w:t>
      </w:r>
      <w:r w:rsidRPr="009501CE">
        <w:rPr>
          <w:lang w:val="en-GB"/>
        </w:rPr>
        <w:t>:</w:t>
      </w:r>
    </w:p>
    <w:p w:rsidR="0039372E" w:rsidRDefault="0039372E" w:rsidP="0039372E">
      <w:pPr>
        <w:pStyle w:val="Listeafsnit"/>
        <w:spacing w:line="276" w:lineRule="auto"/>
        <w:ind w:left="284"/>
        <w:rPr>
          <w:lang w:val="en-GB"/>
        </w:rPr>
      </w:pPr>
      <w:r w:rsidRPr="0039372E">
        <w:rPr>
          <w:lang w:val="en-GB"/>
        </w:rPr>
        <w:t>This category includes, for example, receiving services from hospitals, clinics, convalescent homes and, more generally, health and social institutions, visiting thalassotherapy and health and spa resorts and other specialized places to receive medical treatments when they are based on medical advice, including cosmetic surgeries using medical facilities and services. This category includes only short-term treatments because long-term treatments requiring stays of one year or more are not part of tourism (see para. 2.67).</w:t>
      </w:r>
    </w:p>
    <w:p w:rsidR="009A3CE6" w:rsidRDefault="009A3CE6" w:rsidP="0039372E">
      <w:pPr>
        <w:pStyle w:val="Listeafsnit"/>
        <w:spacing w:line="276" w:lineRule="auto"/>
        <w:ind w:left="284"/>
        <w:rPr>
          <w:lang w:val="en-GB"/>
        </w:rPr>
      </w:pPr>
    </w:p>
    <w:p w:rsidR="009A3CE6" w:rsidRDefault="009A3CE6" w:rsidP="0039372E">
      <w:pPr>
        <w:pStyle w:val="Listeafsnit"/>
        <w:spacing w:line="276" w:lineRule="auto"/>
        <w:ind w:left="284"/>
        <w:rPr>
          <w:lang w:val="en-GB"/>
        </w:rPr>
      </w:pPr>
      <w:r>
        <w:rPr>
          <w:lang w:val="en-GB"/>
        </w:rPr>
        <w:t xml:space="preserve">Generally, it is not necessary to separate this category in TSA (it is not specific item in TSA tables). On other hand, it can be interesting to know a volume (number of visitors, overnight stays, expenses) of this kind of tourism. It is important for tourism boards, DMO´s, ministry as well </w:t>
      </w:r>
      <w:r w:rsidR="006814CE">
        <w:rPr>
          <w:lang w:val="en-GB"/>
        </w:rPr>
        <w:t>very often.</w:t>
      </w:r>
    </w:p>
    <w:p w:rsidR="006814CE" w:rsidRDefault="006814CE" w:rsidP="0039372E">
      <w:pPr>
        <w:pStyle w:val="Listeafsnit"/>
        <w:spacing w:line="276" w:lineRule="auto"/>
        <w:ind w:left="284"/>
        <w:rPr>
          <w:lang w:val="en-GB"/>
        </w:rPr>
      </w:pPr>
    </w:p>
    <w:p w:rsidR="006814CE" w:rsidRDefault="006814CE" w:rsidP="0039372E">
      <w:pPr>
        <w:pStyle w:val="Listeafsnit"/>
        <w:spacing w:line="276" w:lineRule="auto"/>
        <w:ind w:left="284"/>
        <w:rPr>
          <w:lang w:val="en-GB"/>
        </w:rPr>
      </w:pPr>
      <w:r>
        <w:rPr>
          <w:lang w:val="en-GB"/>
        </w:rPr>
        <w:t>Notes:</w:t>
      </w:r>
    </w:p>
    <w:p w:rsidR="006814CE" w:rsidRDefault="006814CE" w:rsidP="006814CE">
      <w:pPr>
        <w:pStyle w:val="Listeafsnit"/>
        <w:numPr>
          <w:ilvl w:val="0"/>
          <w:numId w:val="9"/>
        </w:numPr>
        <w:spacing w:line="276" w:lineRule="auto"/>
        <w:rPr>
          <w:lang w:val="en-GB"/>
        </w:rPr>
      </w:pPr>
      <w:r>
        <w:rPr>
          <w:lang w:val="en-GB"/>
        </w:rPr>
        <w:t>! Be careful - T</w:t>
      </w:r>
      <w:r w:rsidRPr="006814CE">
        <w:rPr>
          <w:lang w:val="en-GB"/>
        </w:rPr>
        <w:t xml:space="preserve">reatment </w:t>
      </w:r>
      <w:r>
        <w:rPr>
          <w:lang w:val="en-GB"/>
        </w:rPr>
        <w:t xml:space="preserve">must be </w:t>
      </w:r>
      <w:r w:rsidRPr="006814CE">
        <w:rPr>
          <w:lang w:val="en-GB"/>
        </w:rPr>
        <w:t>for less than a year (short-term)</w:t>
      </w:r>
    </w:p>
    <w:p w:rsidR="009A3CE6" w:rsidRDefault="009A3CE6" w:rsidP="006814CE">
      <w:pPr>
        <w:pStyle w:val="Listeafsnit"/>
        <w:numPr>
          <w:ilvl w:val="0"/>
          <w:numId w:val="8"/>
        </w:numPr>
        <w:spacing w:line="276" w:lineRule="auto"/>
        <w:rPr>
          <w:lang w:val="en-GB"/>
        </w:rPr>
      </w:pPr>
      <w:r>
        <w:rPr>
          <w:lang w:val="en-GB"/>
        </w:rPr>
        <w:t>Specific type of tourism = health tourism (e.g. in some countries are very popular cosmetic or tooth operations abroad).</w:t>
      </w:r>
    </w:p>
    <w:p w:rsidR="006814CE" w:rsidRPr="009501CE" w:rsidRDefault="006814CE" w:rsidP="006814CE">
      <w:pPr>
        <w:pStyle w:val="Listeafsnit"/>
        <w:numPr>
          <w:ilvl w:val="0"/>
          <w:numId w:val="8"/>
        </w:numPr>
        <w:spacing w:line="276" w:lineRule="auto"/>
        <w:rPr>
          <w:lang w:val="en-GB"/>
        </w:rPr>
      </w:pPr>
      <w:r>
        <w:rPr>
          <w:lang w:val="en-GB"/>
        </w:rPr>
        <w:t xml:space="preserve">Specific </w:t>
      </w:r>
      <w:proofErr w:type="spellStart"/>
      <w:r>
        <w:rPr>
          <w:lang w:val="en-GB"/>
        </w:rPr>
        <w:t>behavior</w:t>
      </w:r>
      <w:proofErr w:type="spellEnd"/>
      <w:r>
        <w:rPr>
          <w:lang w:val="en-GB"/>
        </w:rPr>
        <w:t xml:space="preserve"> = longer stays (length of stay is higher than average), higher expenditures etc.</w:t>
      </w:r>
    </w:p>
    <w:sectPr w:rsidR="006814CE" w:rsidRPr="009501CE" w:rsidSect="009E656D">
      <w:pgSz w:w="12240" w:h="15840"/>
      <w:pgMar w:top="993" w:right="900"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17"/>
    <w:multiLevelType w:val="hybridMultilevel"/>
    <w:tmpl w:val="312261AA"/>
    <w:lvl w:ilvl="0" w:tplc="506A56E6">
      <w:start w:val="1"/>
      <w:numFmt w:val="bullet"/>
      <w:lvlText w:val=""/>
      <w:lvlJc w:val="left"/>
      <w:pPr>
        <w:tabs>
          <w:tab w:val="num" w:pos="720"/>
        </w:tabs>
        <w:ind w:left="720" w:hanging="360"/>
      </w:pPr>
      <w:rPr>
        <w:rFonts w:ascii="Wingdings" w:hAnsi="Wingdings" w:hint="default"/>
      </w:rPr>
    </w:lvl>
    <w:lvl w:ilvl="1" w:tplc="18C812E8" w:tentative="1">
      <w:start w:val="1"/>
      <w:numFmt w:val="bullet"/>
      <w:lvlText w:val=""/>
      <w:lvlJc w:val="left"/>
      <w:pPr>
        <w:tabs>
          <w:tab w:val="num" w:pos="1440"/>
        </w:tabs>
        <w:ind w:left="1440" w:hanging="360"/>
      </w:pPr>
      <w:rPr>
        <w:rFonts w:ascii="Wingdings" w:hAnsi="Wingdings" w:hint="default"/>
      </w:rPr>
    </w:lvl>
    <w:lvl w:ilvl="2" w:tplc="A2BCB5A4" w:tentative="1">
      <w:start w:val="1"/>
      <w:numFmt w:val="bullet"/>
      <w:lvlText w:val=""/>
      <w:lvlJc w:val="left"/>
      <w:pPr>
        <w:tabs>
          <w:tab w:val="num" w:pos="2160"/>
        </w:tabs>
        <w:ind w:left="2160" w:hanging="360"/>
      </w:pPr>
      <w:rPr>
        <w:rFonts w:ascii="Wingdings" w:hAnsi="Wingdings" w:hint="default"/>
      </w:rPr>
    </w:lvl>
    <w:lvl w:ilvl="3" w:tplc="EBFE27FA" w:tentative="1">
      <w:start w:val="1"/>
      <w:numFmt w:val="bullet"/>
      <w:lvlText w:val=""/>
      <w:lvlJc w:val="left"/>
      <w:pPr>
        <w:tabs>
          <w:tab w:val="num" w:pos="2880"/>
        </w:tabs>
        <w:ind w:left="2880" w:hanging="360"/>
      </w:pPr>
      <w:rPr>
        <w:rFonts w:ascii="Wingdings" w:hAnsi="Wingdings" w:hint="default"/>
      </w:rPr>
    </w:lvl>
    <w:lvl w:ilvl="4" w:tplc="EF1A5842" w:tentative="1">
      <w:start w:val="1"/>
      <w:numFmt w:val="bullet"/>
      <w:lvlText w:val=""/>
      <w:lvlJc w:val="left"/>
      <w:pPr>
        <w:tabs>
          <w:tab w:val="num" w:pos="3600"/>
        </w:tabs>
        <w:ind w:left="3600" w:hanging="360"/>
      </w:pPr>
      <w:rPr>
        <w:rFonts w:ascii="Wingdings" w:hAnsi="Wingdings" w:hint="default"/>
      </w:rPr>
    </w:lvl>
    <w:lvl w:ilvl="5" w:tplc="351E09B8" w:tentative="1">
      <w:start w:val="1"/>
      <w:numFmt w:val="bullet"/>
      <w:lvlText w:val=""/>
      <w:lvlJc w:val="left"/>
      <w:pPr>
        <w:tabs>
          <w:tab w:val="num" w:pos="4320"/>
        </w:tabs>
        <w:ind w:left="4320" w:hanging="360"/>
      </w:pPr>
      <w:rPr>
        <w:rFonts w:ascii="Wingdings" w:hAnsi="Wingdings" w:hint="default"/>
      </w:rPr>
    </w:lvl>
    <w:lvl w:ilvl="6" w:tplc="141A9442" w:tentative="1">
      <w:start w:val="1"/>
      <w:numFmt w:val="bullet"/>
      <w:lvlText w:val=""/>
      <w:lvlJc w:val="left"/>
      <w:pPr>
        <w:tabs>
          <w:tab w:val="num" w:pos="5040"/>
        </w:tabs>
        <w:ind w:left="5040" w:hanging="360"/>
      </w:pPr>
      <w:rPr>
        <w:rFonts w:ascii="Wingdings" w:hAnsi="Wingdings" w:hint="default"/>
      </w:rPr>
    </w:lvl>
    <w:lvl w:ilvl="7" w:tplc="31E805A6" w:tentative="1">
      <w:start w:val="1"/>
      <w:numFmt w:val="bullet"/>
      <w:lvlText w:val=""/>
      <w:lvlJc w:val="left"/>
      <w:pPr>
        <w:tabs>
          <w:tab w:val="num" w:pos="5760"/>
        </w:tabs>
        <w:ind w:left="5760" w:hanging="360"/>
      </w:pPr>
      <w:rPr>
        <w:rFonts w:ascii="Wingdings" w:hAnsi="Wingdings" w:hint="default"/>
      </w:rPr>
    </w:lvl>
    <w:lvl w:ilvl="8" w:tplc="236E78C8" w:tentative="1">
      <w:start w:val="1"/>
      <w:numFmt w:val="bullet"/>
      <w:lvlText w:val=""/>
      <w:lvlJc w:val="left"/>
      <w:pPr>
        <w:tabs>
          <w:tab w:val="num" w:pos="6480"/>
        </w:tabs>
        <w:ind w:left="6480" w:hanging="360"/>
      </w:pPr>
      <w:rPr>
        <w:rFonts w:ascii="Wingdings" w:hAnsi="Wingdings" w:hint="default"/>
      </w:rPr>
    </w:lvl>
  </w:abstractNum>
  <w:abstractNum w:abstractNumId="1">
    <w:nsid w:val="08C51FC3"/>
    <w:multiLevelType w:val="hybridMultilevel"/>
    <w:tmpl w:val="3232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A7C61"/>
    <w:multiLevelType w:val="hybridMultilevel"/>
    <w:tmpl w:val="F63033C6"/>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DA91206"/>
    <w:multiLevelType w:val="hybridMultilevel"/>
    <w:tmpl w:val="35FC5F96"/>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286A1306"/>
    <w:multiLevelType w:val="hybridMultilevel"/>
    <w:tmpl w:val="07E2EAC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3FE87B0D"/>
    <w:multiLevelType w:val="hybridMultilevel"/>
    <w:tmpl w:val="DC0C53BA"/>
    <w:lvl w:ilvl="0" w:tplc="04050003">
      <w:start w:val="1"/>
      <w:numFmt w:val="bullet"/>
      <w:lvlText w:val="o"/>
      <w:lvlJc w:val="left"/>
      <w:pPr>
        <w:tabs>
          <w:tab w:val="num" w:pos="720"/>
        </w:tabs>
        <w:ind w:left="720" w:hanging="360"/>
      </w:pPr>
      <w:rPr>
        <w:rFonts w:ascii="Courier New" w:hAnsi="Courier New" w:cs="Courier New" w:hint="default"/>
      </w:rPr>
    </w:lvl>
    <w:lvl w:ilvl="1" w:tplc="18C812E8" w:tentative="1">
      <w:start w:val="1"/>
      <w:numFmt w:val="bullet"/>
      <w:lvlText w:val=""/>
      <w:lvlJc w:val="left"/>
      <w:pPr>
        <w:tabs>
          <w:tab w:val="num" w:pos="1440"/>
        </w:tabs>
        <w:ind w:left="1440" w:hanging="360"/>
      </w:pPr>
      <w:rPr>
        <w:rFonts w:ascii="Wingdings" w:hAnsi="Wingdings" w:hint="default"/>
      </w:rPr>
    </w:lvl>
    <w:lvl w:ilvl="2" w:tplc="A2BCB5A4" w:tentative="1">
      <w:start w:val="1"/>
      <w:numFmt w:val="bullet"/>
      <w:lvlText w:val=""/>
      <w:lvlJc w:val="left"/>
      <w:pPr>
        <w:tabs>
          <w:tab w:val="num" w:pos="2160"/>
        </w:tabs>
        <w:ind w:left="2160" w:hanging="360"/>
      </w:pPr>
      <w:rPr>
        <w:rFonts w:ascii="Wingdings" w:hAnsi="Wingdings" w:hint="default"/>
      </w:rPr>
    </w:lvl>
    <w:lvl w:ilvl="3" w:tplc="EBFE27FA" w:tentative="1">
      <w:start w:val="1"/>
      <w:numFmt w:val="bullet"/>
      <w:lvlText w:val=""/>
      <w:lvlJc w:val="left"/>
      <w:pPr>
        <w:tabs>
          <w:tab w:val="num" w:pos="2880"/>
        </w:tabs>
        <w:ind w:left="2880" w:hanging="360"/>
      </w:pPr>
      <w:rPr>
        <w:rFonts w:ascii="Wingdings" w:hAnsi="Wingdings" w:hint="default"/>
      </w:rPr>
    </w:lvl>
    <w:lvl w:ilvl="4" w:tplc="EF1A5842" w:tentative="1">
      <w:start w:val="1"/>
      <w:numFmt w:val="bullet"/>
      <w:lvlText w:val=""/>
      <w:lvlJc w:val="left"/>
      <w:pPr>
        <w:tabs>
          <w:tab w:val="num" w:pos="3600"/>
        </w:tabs>
        <w:ind w:left="3600" w:hanging="360"/>
      </w:pPr>
      <w:rPr>
        <w:rFonts w:ascii="Wingdings" w:hAnsi="Wingdings" w:hint="default"/>
      </w:rPr>
    </w:lvl>
    <w:lvl w:ilvl="5" w:tplc="351E09B8" w:tentative="1">
      <w:start w:val="1"/>
      <w:numFmt w:val="bullet"/>
      <w:lvlText w:val=""/>
      <w:lvlJc w:val="left"/>
      <w:pPr>
        <w:tabs>
          <w:tab w:val="num" w:pos="4320"/>
        </w:tabs>
        <w:ind w:left="4320" w:hanging="360"/>
      </w:pPr>
      <w:rPr>
        <w:rFonts w:ascii="Wingdings" w:hAnsi="Wingdings" w:hint="default"/>
      </w:rPr>
    </w:lvl>
    <w:lvl w:ilvl="6" w:tplc="141A9442" w:tentative="1">
      <w:start w:val="1"/>
      <w:numFmt w:val="bullet"/>
      <w:lvlText w:val=""/>
      <w:lvlJc w:val="left"/>
      <w:pPr>
        <w:tabs>
          <w:tab w:val="num" w:pos="5040"/>
        </w:tabs>
        <w:ind w:left="5040" w:hanging="360"/>
      </w:pPr>
      <w:rPr>
        <w:rFonts w:ascii="Wingdings" w:hAnsi="Wingdings" w:hint="default"/>
      </w:rPr>
    </w:lvl>
    <w:lvl w:ilvl="7" w:tplc="31E805A6" w:tentative="1">
      <w:start w:val="1"/>
      <w:numFmt w:val="bullet"/>
      <w:lvlText w:val=""/>
      <w:lvlJc w:val="left"/>
      <w:pPr>
        <w:tabs>
          <w:tab w:val="num" w:pos="5760"/>
        </w:tabs>
        <w:ind w:left="5760" w:hanging="360"/>
      </w:pPr>
      <w:rPr>
        <w:rFonts w:ascii="Wingdings" w:hAnsi="Wingdings" w:hint="default"/>
      </w:rPr>
    </w:lvl>
    <w:lvl w:ilvl="8" w:tplc="236E78C8" w:tentative="1">
      <w:start w:val="1"/>
      <w:numFmt w:val="bullet"/>
      <w:lvlText w:val=""/>
      <w:lvlJc w:val="left"/>
      <w:pPr>
        <w:tabs>
          <w:tab w:val="num" w:pos="6480"/>
        </w:tabs>
        <w:ind w:left="6480" w:hanging="360"/>
      </w:pPr>
      <w:rPr>
        <w:rFonts w:ascii="Wingdings" w:hAnsi="Wingdings" w:hint="default"/>
      </w:rPr>
    </w:lvl>
  </w:abstractNum>
  <w:abstractNum w:abstractNumId="6">
    <w:nsid w:val="529204BD"/>
    <w:multiLevelType w:val="hybridMultilevel"/>
    <w:tmpl w:val="D65AC14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23554A7"/>
    <w:multiLevelType w:val="hybridMultilevel"/>
    <w:tmpl w:val="C5A04216"/>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6D9D6AE9"/>
    <w:multiLevelType w:val="hybridMultilevel"/>
    <w:tmpl w:val="4FB2B6D6"/>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6"/>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6D"/>
    <w:rsid w:val="00026FE8"/>
    <w:rsid w:val="000F23D4"/>
    <w:rsid w:val="00127119"/>
    <w:rsid w:val="001A1FC2"/>
    <w:rsid w:val="002B6F81"/>
    <w:rsid w:val="00336044"/>
    <w:rsid w:val="0039372E"/>
    <w:rsid w:val="00470779"/>
    <w:rsid w:val="004C2EF5"/>
    <w:rsid w:val="005D40A0"/>
    <w:rsid w:val="006814CE"/>
    <w:rsid w:val="006F5006"/>
    <w:rsid w:val="00775E98"/>
    <w:rsid w:val="0084645D"/>
    <w:rsid w:val="009501CE"/>
    <w:rsid w:val="00990477"/>
    <w:rsid w:val="009A3CE6"/>
    <w:rsid w:val="009C465E"/>
    <w:rsid w:val="009E656D"/>
    <w:rsid w:val="00A7461B"/>
    <w:rsid w:val="00AE2C39"/>
    <w:rsid w:val="00B26E05"/>
    <w:rsid w:val="00B476CC"/>
    <w:rsid w:val="00BB61CA"/>
    <w:rsid w:val="00BE7847"/>
    <w:rsid w:val="00C10242"/>
    <w:rsid w:val="00C6217F"/>
    <w:rsid w:val="00D349C0"/>
    <w:rsid w:val="00E03680"/>
    <w:rsid w:val="00F010CF"/>
    <w:rsid w:val="00F168B4"/>
    <w:rsid w:val="00F315CB"/>
    <w:rsid w:val="00F512F7"/>
    <w:rsid w:val="00F86672"/>
    <w:rsid w:val="00FC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A1FC2"/>
    <w:pPr>
      <w:keepNext/>
      <w:spacing w:after="0" w:line="340" w:lineRule="exact"/>
      <w:outlineLvl w:val="0"/>
    </w:pPr>
    <w:rPr>
      <w:rFonts w:ascii="Times New Roman" w:eastAsia="Times New Roman" w:hAnsi="Times New Roman" w:cs="Times New Roman"/>
      <w:b/>
      <w:bCs/>
      <w:sz w:val="24"/>
      <w:szCs w:val="24"/>
      <w:lang w:val="cs-CZ" w:eastAsia="cs-C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656D"/>
    <w:pPr>
      <w:ind w:left="720"/>
      <w:contextualSpacing/>
    </w:pPr>
  </w:style>
  <w:style w:type="paragraph" w:styleId="Sidefod">
    <w:name w:val="footer"/>
    <w:basedOn w:val="Normal"/>
    <w:link w:val="SidefodTegn"/>
    <w:rsid w:val="00F168B4"/>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SidefodTegn">
    <w:name w:val="Sidefod Tegn"/>
    <w:basedOn w:val="Standardskrifttypeiafsnit"/>
    <w:link w:val="Sidefod"/>
    <w:rsid w:val="00F168B4"/>
    <w:rPr>
      <w:rFonts w:ascii="Times New Roman" w:eastAsia="Times New Roman" w:hAnsi="Times New Roman" w:cs="Times New Roman"/>
      <w:sz w:val="24"/>
      <w:szCs w:val="24"/>
      <w:lang w:val="cs-CZ" w:eastAsia="cs-CZ"/>
    </w:rPr>
  </w:style>
  <w:style w:type="character" w:customStyle="1" w:styleId="Overskrift1Tegn">
    <w:name w:val="Overskrift 1 Tegn"/>
    <w:basedOn w:val="Standardskrifttypeiafsnit"/>
    <w:link w:val="Overskrift1"/>
    <w:rsid w:val="001A1FC2"/>
    <w:rPr>
      <w:rFonts w:ascii="Times New Roman" w:eastAsia="Times New Roman" w:hAnsi="Times New Roman" w:cs="Times New Roman"/>
      <w:b/>
      <w:bCs/>
      <w:sz w:val="24"/>
      <w:szCs w:val="24"/>
      <w:lang w:val="cs-CZ" w:eastAsia="cs-CZ"/>
    </w:rPr>
  </w:style>
  <w:style w:type="paragraph" w:styleId="Kommentartekst">
    <w:name w:val="annotation text"/>
    <w:basedOn w:val="Normal"/>
    <w:link w:val="KommentartekstTegn"/>
    <w:semiHidden/>
    <w:rsid w:val="001A1FC2"/>
    <w:pPr>
      <w:spacing w:after="0" w:line="240" w:lineRule="auto"/>
    </w:pPr>
    <w:rPr>
      <w:rFonts w:ascii="Times New Roman" w:eastAsia="Times New Roman" w:hAnsi="Times New Roman" w:cs="Times New Roman"/>
      <w:sz w:val="20"/>
      <w:szCs w:val="20"/>
      <w:lang w:val="cs-CZ" w:eastAsia="cs-CZ"/>
    </w:rPr>
  </w:style>
  <w:style w:type="character" w:customStyle="1" w:styleId="KommentartekstTegn">
    <w:name w:val="Kommentartekst Tegn"/>
    <w:basedOn w:val="Standardskrifttypeiafsnit"/>
    <w:link w:val="Kommentartekst"/>
    <w:semiHidden/>
    <w:rsid w:val="001A1FC2"/>
    <w:rPr>
      <w:rFonts w:ascii="Times New Roman" w:eastAsia="Times New Roman" w:hAnsi="Times New Roman" w:cs="Times New Roman"/>
      <w:sz w:val="20"/>
      <w:szCs w:val="20"/>
      <w:lang w:val="cs-CZ" w:eastAsia="cs-CZ"/>
    </w:rPr>
  </w:style>
  <w:style w:type="paragraph" w:styleId="Brdtekst3">
    <w:name w:val="Body Text 3"/>
    <w:basedOn w:val="Normal"/>
    <w:link w:val="Brdtekst3Tegn"/>
    <w:rsid w:val="001A1FC2"/>
    <w:pPr>
      <w:spacing w:after="0" w:line="280" w:lineRule="exact"/>
    </w:pPr>
    <w:rPr>
      <w:rFonts w:ascii="Arial" w:eastAsia="Times New Roman" w:hAnsi="Arial" w:cs="Times New Roman"/>
      <w:b/>
      <w:sz w:val="20"/>
      <w:szCs w:val="20"/>
      <w:lang w:val="cs-CZ" w:eastAsia="cs-CZ"/>
    </w:rPr>
  </w:style>
  <w:style w:type="character" w:customStyle="1" w:styleId="Brdtekst3Tegn">
    <w:name w:val="Brødtekst 3 Tegn"/>
    <w:basedOn w:val="Standardskrifttypeiafsnit"/>
    <w:link w:val="Brdtekst3"/>
    <w:rsid w:val="001A1FC2"/>
    <w:rPr>
      <w:rFonts w:ascii="Arial" w:eastAsia="Times New Roman" w:hAnsi="Arial" w:cs="Times New Roman"/>
      <w:b/>
      <w:sz w:val="20"/>
      <w:szCs w:val="20"/>
      <w:lang w:val="cs-CZ" w:eastAsia="cs-CZ"/>
    </w:rPr>
  </w:style>
  <w:style w:type="paragraph" w:styleId="Brdtekst2">
    <w:name w:val="Body Text 2"/>
    <w:basedOn w:val="Normal"/>
    <w:link w:val="Brdtekst2Tegn"/>
    <w:rsid w:val="001A1FC2"/>
    <w:pPr>
      <w:spacing w:after="0" w:line="340" w:lineRule="exact"/>
    </w:pPr>
    <w:rPr>
      <w:rFonts w:ascii="Times New Roman" w:eastAsia="Times New Roman" w:hAnsi="Times New Roman" w:cs="Times New Roman"/>
      <w:b/>
      <w:sz w:val="24"/>
      <w:szCs w:val="24"/>
      <w:lang w:val="cs-CZ" w:eastAsia="cs-CZ"/>
    </w:rPr>
  </w:style>
  <w:style w:type="character" w:customStyle="1" w:styleId="Brdtekst2Tegn">
    <w:name w:val="Brødtekst 2 Tegn"/>
    <w:basedOn w:val="Standardskrifttypeiafsnit"/>
    <w:link w:val="Brdtekst2"/>
    <w:rsid w:val="001A1FC2"/>
    <w:rPr>
      <w:rFonts w:ascii="Times New Roman" w:eastAsia="Times New Roman" w:hAnsi="Times New Roman" w:cs="Times New Roman"/>
      <w:b/>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A1FC2"/>
    <w:pPr>
      <w:keepNext/>
      <w:spacing w:after="0" w:line="340" w:lineRule="exact"/>
      <w:outlineLvl w:val="0"/>
    </w:pPr>
    <w:rPr>
      <w:rFonts w:ascii="Times New Roman" w:eastAsia="Times New Roman" w:hAnsi="Times New Roman" w:cs="Times New Roman"/>
      <w:b/>
      <w:bCs/>
      <w:sz w:val="24"/>
      <w:szCs w:val="24"/>
      <w:lang w:val="cs-CZ" w:eastAsia="cs-CZ"/>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656D"/>
    <w:pPr>
      <w:ind w:left="720"/>
      <w:contextualSpacing/>
    </w:pPr>
  </w:style>
  <w:style w:type="paragraph" w:styleId="Sidefod">
    <w:name w:val="footer"/>
    <w:basedOn w:val="Normal"/>
    <w:link w:val="SidefodTegn"/>
    <w:rsid w:val="00F168B4"/>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SidefodTegn">
    <w:name w:val="Sidefod Tegn"/>
    <w:basedOn w:val="Standardskrifttypeiafsnit"/>
    <w:link w:val="Sidefod"/>
    <w:rsid w:val="00F168B4"/>
    <w:rPr>
      <w:rFonts w:ascii="Times New Roman" w:eastAsia="Times New Roman" w:hAnsi="Times New Roman" w:cs="Times New Roman"/>
      <w:sz w:val="24"/>
      <w:szCs w:val="24"/>
      <w:lang w:val="cs-CZ" w:eastAsia="cs-CZ"/>
    </w:rPr>
  </w:style>
  <w:style w:type="character" w:customStyle="1" w:styleId="Overskrift1Tegn">
    <w:name w:val="Overskrift 1 Tegn"/>
    <w:basedOn w:val="Standardskrifttypeiafsnit"/>
    <w:link w:val="Overskrift1"/>
    <w:rsid w:val="001A1FC2"/>
    <w:rPr>
      <w:rFonts w:ascii="Times New Roman" w:eastAsia="Times New Roman" w:hAnsi="Times New Roman" w:cs="Times New Roman"/>
      <w:b/>
      <w:bCs/>
      <w:sz w:val="24"/>
      <w:szCs w:val="24"/>
      <w:lang w:val="cs-CZ" w:eastAsia="cs-CZ"/>
    </w:rPr>
  </w:style>
  <w:style w:type="paragraph" w:styleId="Kommentartekst">
    <w:name w:val="annotation text"/>
    <w:basedOn w:val="Normal"/>
    <w:link w:val="KommentartekstTegn"/>
    <w:semiHidden/>
    <w:rsid w:val="001A1FC2"/>
    <w:pPr>
      <w:spacing w:after="0" w:line="240" w:lineRule="auto"/>
    </w:pPr>
    <w:rPr>
      <w:rFonts w:ascii="Times New Roman" w:eastAsia="Times New Roman" w:hAnsi="Times New Roman" w:cs="Times New Roman"/>
      <w:sz w:val="20"/>
      <w:szCs w:val="20"/>
      <w:lang w:val="cs-CZ" w:eastAsia="cs-CZ"/>
    </w:rPr>
  </w:style>
  <w:style w:type="character" w:customStyle="1" w:styleId="KommentartekstTegn">
    <w:name w:val="Kommentartekst Tegn"/>
    <w:basedOn w:val="Standardskrifttypeiafsnit"/>
    <w:link w:val="Kommentartekst"/>
    <w:semiHidden/>
    <w:rsid w:val="001A1FC2"/>
    <w:rPr>
      <w:rFonts w:ascii="Times New Roman" w:eastAsia="Times New Roman" w:hAnsi="Times New Roman" w:cs="Times New Roman"/>
      <w:sz w:val="20"/>
      <w:szCs w:val="20"/>
      <w:lang w:val="cs-CZ" w:eastAsia="cs-CZ"/>
    </w:rPr>
  </w:style>
  <w:style w:type="paragraph" w:styleId="Brdtekst3">
    <w:name w:val="Body Text 3"/>
    <w:basedOn w:val="Normal"/>
    <w:link w:val="Brdtekst3Tegn"/>
    <w:rsid w:val="001A1FC2"/>
    <w:pPr>
      <w:spacing w:after="0" w:line="280" w:lineRule="exact"/>
    </w:pPr>
    <w:rPr>
      <w:rFonts w:ascii="Arial" w:eastAsia="Times New Roman" w:hAnsi="Arial" w:cs="Times New Roman"/>
      <w:b/>
      <w:sz w:val="20"/>
      <w:szCs w:val="20"/>
      <w:lang w:val="cs-CZ" w:eastAsia="cs-CZ"/>
    </w:rPr>
  </w:style>
  <w:style w:type="character" w:customStyle="1" w:styleId="Brdtekst3Tegn">
    <w:name w:val="Brødtekst 3 Tegn"/>
    <w:basedOn w:val="Standardskrifttypeiafsnit"/>
    <w:link w:val="Brdtekst3"/>
    <w:rsid w:val="001A1FC2"/>
    <w:rPr>
      <w:rFonts w:ascii="Arial" w:eastAsia="Times New Roman" w:hAnsi="Arial" w:cs="Times New Roman"/>
      <w:b/>
      <w:sz w:val="20"/>
      <w:szCs w:val="20"/>
      <w:lang w:val="cs-CZ" w:eastAsia="cs-CZ"/>
    </w:rPr>
  </w:style>
  <w:style w:type="paragraph" w:styleId="Brdtekst2">
    <w:name w:val="Body Text 2"/>
    <w:basedOn w:val="Normal"/>
    <w:link w:val="Brdtekst2Tegn"/>
    <w:rsid w:val="001A1FC2"/>
    <w:pPr>
      <w:spacing w:after="0" w:line="340" w:lineRule="exact"/>
    </w:pPr>
    <w:rPr>
      <w:rFonts w:ascii="Times New Roman" w:eastAsia="Times New Roman" w:hAnsi="Times New Roman" w:cs="Times New Roman"/>
      <w:b/>
      <w:sz w:val="24"/>
      <w:szCs w:val="24"/>
      <w:lang w:val="cs-CZ" w:eastAsia="cs-CZ"/>
    </w:rPr>
  </w:style>
  <w:style w:type="character" w:customStyle="1" w:styleId="Brdtekst2Tegn">
    <w:name w:val="Brødtekst 2 Tegn"/>
    <w:basedOn w:val="Standardskrifttypeiafsnit"/>
    <w:link w:val="Brdtekst2"/>
    <w:rsid w:val="001A1FC2"/>
    <w:rPr>
      <w:rFonts w:ascii="Times New Roman" w:eastAsia="Times New Roman" w:hAnsi="Times New Roman" w:cs="Times New Roman"/>
      <w:b/>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2448</Words>
  <Characters>13954</Characters>
  <Application>Microsoft Office Word</Application>
  <DocSecurity>4</DocSecurity>
  <Lines>116</Lines>
  <Paragraphs>32</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Danmarks Statistik</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badri kvachadze</dc:creator>
  <cp:lastModifiedBy>Steen Bielefeldt Pedersen</cp:lastModifiedBy>
  <cp:revision>2</cp:revision>
  <dcterms:created xsi:type="dcterms:W3CDTF">2020-10-07T10:58:00Z</dcterms:created>
  <dcterms:modified xsi:type="dcterms:W3CDTF">2020-10-07T10:58:00Z</dcterms:modified>
</cp:coreProperties>
</file>