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34" w:rsidRDefault="007B0934" w:rsidP="007B0934">
      <w:pPr>
        <w:pStyle w:val="Tab"/>
      </w:pPr>
      <w:bookmarkStart w:id="0" w:name="brødtekststart"/>
      <w:bookmarkEnd w:id="0"/>
      <w:r>
        <w:t xml:space="preserve">Danmarks Statistik, </w:t>
      </w:r>
      <w:bookmarkStart w:id="1" w:name="Kontor"/>
      <w:bookmarkEnd w:id="1"/>
      <w:r>
        <w:t>Økonomisk Statistik</w:t>
      </w:r>
      <w:r>
        <w:tab/>
      </w:r>
      <w:bookmarkStart w:id="2" w:name="Dato"/>
      <w:bookmarkEnd w:id="2"/>
      <w:r>
        <w:fldChar w:fldCharType="begin"/>
      </w:r>
      <w:r>
        <w:instrText xml:space="preserve"> TIME  \@ "d. MMMM yyyy" </w:instrText>
      </w:r>
      <w:r>
        <w:fldChar w:fldCharType="separate"/>
      </w:r>
      <w:r w:rsidR="00840584">
        <w:rPr>
          <w:noProof/>
        </w:rPr>
        <w:t>11. december 2020</w:t>
      </w:r>
      <w:r>
        <w:fldChar w:fldCharType="end"/>
      </w:r>
    </w:p>
    <w:p w:rsidR="007B0934" w:rsidRDefault="007B0934" w:rsidP="007B0934">
      <w:pPr>
        <w:pStyle w:val="Tab"/>
      </w:pPr>
      <w:bookmarkStart w:id="3" w:name="Sektion"/>
      <w:bookmarkEnd w:id="3"/>
      <w:r>
        <w:t>Ejendomssalgsstatistik</w:t>
      </w:r>
      <w:r>
        <w:tab/>
      </w:r>
      <w:bookmarkStart w:id="4" w:name="Brugerinitial"/>
      <w:bookmarkEnd w:id="4"/>
      <w:r>
        <w:t>JHO/-</w:t>
      </w:r>
    </w:p>
    <w:p w:rsidR="007B0934" w:rsidRDefault="007B0934" w:rsidP="007B0934">
      <w:pPr>
        <w:pStyle w:val="Tab"/>
        <w:tabs>
          <w:tab w:val="left" w:pos="4253"/>
        </w:tabs>
      </w:pPr>
      <w:r>
        <w:tab/>
      </w:r>
      <w:bookmarkStart w:id="5" w:name="Udkast"/>
      <w:bookmarkEnd w:id="5"/>
      <w:r w:rsidRPr="0099549E">
        <w:tab/>
      </w:r>
    </w:p>
    <w:p w:rsidR="007B0934" w:rsidRDefault="007B0934" w:rsidP="007B0934"/>
    <w:p w:rsidR="007B0934" w:rsidRDefault="007B0934" w:rsidP="007B0934">
      <w:pPr>
        <w:tabs>
          <w:tab w:val="left" w:pos="426"/>
        </w:tabs>
      </w:pPr>
      <w:r>
        <w:t>Til</w:t>
      </w:r>
      <w:r>
        <w:tab/>
      </w:r>
      <w:bookmarkStart w:id="6" w:name="Til"/>
      <w:bookmarkEnd w:id="6"/>
      <w:r>
        <w:t>Medlemmer af Kontaktudvalget for ejendomssalgsstatistik</w:t>
      </w:r>
    </w:p>
    <w:p w:rsidR="007B0934" w:rsidRDefault="007B0934" w:rsidP="007B0934"/>
    <w:p w:rsidR="007B0934" w:rsidRDefault="007B0934" w:rsidP="007B0934"/>
    <w:p w:rsidR="007B0934" w:rsidRDefault="007B0934" w:rsidP="007B0934">
      <w:pPr>
        <w:sectPr w:rsidR="007B0934" w:rsidSect="007B0934">
          <w:footerReference w:type="default" r:id="rId10"/>
          <w:footerReference w:type="first" r:id="rId11"/>
          <w:type w:val="continuous"/>
          <w:pgSz w:w="11906" w:h="16838" w:code="9"/>
          <w:pgMar w:top="459" w:right="794" w:bottom="1247" w:left="1191" w:header="454" w:footer="454" w:gutter="0"/>
          <w:cols w:space="708"/>
          <w:titlePg/>
          <w:docGrid w:linePitch="360"/>
        </w:sectPr>
      </w:pPr>
    </w:p>
    <w:bookmarkStart w:id="7" w:name="Titel" w:displacedByCustomXml="next"/>
    <w:bookmarkEnd w:id="7" w:displacedByCustomXml="next"/>
    <w:sdt>
      <w:sdtPr>
        <w:alias w:val="Titel"/>
        <w:tag w:val=""/>
        <w:id w:val="-1116371093"/>
        <w:placeholder>
          <w:docPart w:val="A0DE5285BEEA4FD98FD7A6924A1AEF4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7B0934" w:rsidRDefault="007B0934" w:rsidP="007B0934">
          <w:pPr>
            <w:pStyle w:val="Titel"/>
          </w:pPr>
          <w:r>
            <w:t>Kontaktudvalgsmøde 20</w:t>
          </w:r>
          <w:r w:rsidR="00222BCD">
            <w:t>21</w:t>
          </w:r>
        </w:p>
      </w:sdtContent>
    </w:sdt>
    <w:p w:rsidR="007B0934" w:rsidRDefault="00840584" w:rsidP="007B0934">
      <w:r>
        <w:t>20</w:t>
      </w:r>
      <w:r w:rsidR="007845EA">
        <w:t xml:space="preserve">. </w:t>
      </w:r>
      <w:r w:rsidR="008B318F">
        <w:t>januar</w:t>
      </w:r>
      <w:r w:rsidR="007845EA">
        <w:t xml:space="preserve"> 20</w:t>
      </w:r>
      <w:r w:rsidR="00995392">
        <w:t>20 kl. 14</w:t>
      </w:r>
      <w:r w:rsidR="007845EA">
        <w:t>-1</w:t>
      </w:r>
      <w:r w:rsidR="00995392">
        <w:t>6</w:t>
      </w:r>
    </w:p>
    <w:p w:rsidR="007B0934" w:rsidRDefault="007B0934" w:rsidP="007B0934">
      <w:pPr>
        <w:pStyle w:val="Overskrift1"/>
      </w:pPr>
      <w:r>
        <w:t>Dagsordenspunkter:</w:t>
      </w:r>
      <w:bookmarkStart w:id="8" w:name="_GoBack"/>
      <w:bookmarkEnd w:id="8"/>
    </w:p>
    <w:p w:rsidR="007B0934" w:rsidRDefault="007B0934" w:rsidP="007B0934">
      <w:pPr>
        <w:pStyle w:val="Listeafsnit"/>
        <w:numPr>
          <w:ilvl w:val="0"/>
          <w:numId w:val="13"/>
        </w:numPr>
      </w:pPr>
      <w:r>
        <w:t>Ejerboliger:</w:t>
      </w:r>
    </w:p>
    <w:p w:rsidR="007B0934" w:rsidRDefault="007B0934" w:rsidP="007B0934">
      <w:pPr>
        <w:pStyle w:val="Listeafsnit"/>
        <w:numPr>
          <w:ilvl w:val="0"/>
          <w:numId w:val="14"/>
        </w:numPr>
      </w:pPr>
      <w:r>
        <w:t>Sæsonkorrektion af boligpriser (v. Peter Stoltze/Danmarks Statistik)</w:t>
      </w:r>
    </w:p>
    <w:p w:rsidR="00187798" w:rsidRDefault="00187798" w:rsidP="00232318">
      <w:pPr>
        <w:pStyle w:val="Listeafsnit"/>
        <w:numPr>
          <w:ilvl w:val="0"/>
          <w:numId w:val="14"/>
        </w:numPr>
      </w:pPr>
      <w:r>
        <w:t>Brug af forsikringer baseret på boligprisindeks til dækning af boligeje</w:t>
      </w:r>
      <w:r>
        <w:t>r</w:t>
      </w:r>
      <w:r>
        <w:t xml:space="preserve">nes tab ved boligprisfald (v. Marc Lund Andersen/Boligøkonomisk </w:t>
      </w:r>
      <w:proofErr w:type="spellStart"/>
      <w:r>
        <w:t>V</w:t>
      </w:r>
      <w:r>
        <w:t>i</w:t>
      </w:r>
      <w:r>
        <w:t>dencenter</w:t>
      </w:r>
      <w:proofErr w:type="spellEnd"/>
      <w:r>
        <w:t>)</w:t>
      </w:r>
    </w:p>
    <w:p w:rsidR="00232318" w:rsidRDefault="00995392" w:rsidP="00232318">
      <w:pPr>
        <w:pStyle w:val="Listeafsnit"/>
        <w:numPr>
          <w:ilvl w:val="0"/>
          <w:numId w:val="14"/>
        </w:numPr>
      </w:pPr>
      <w:r w:rsidRPr="00995392">
        <w:t>Indikatorer for erhvervsejendomme</w:t>
      </w:r>
      <w:r>
        <w:t xml:space="preserve"> (v. Cajsa Mølskov</w:t>
      </w:r>
      <w:r w:rsidR="00187798">
        <w:t>/Danmarks Stat</w:t>
      </w:r>
      <w:r w:rsidR="00187798">
        <w:t>i</w:t>
      </w:r>
      <w:r w:rsidR="00187798">
        <w:t>stik</w:t>
      </w:r>
      <w:r w:rsidR="00232318">
        <w:t>)</w:t>
      </w:r>
    </w:p>
    <w:p w:rsidR="007B0934" w:rsidRPr="00F441BC" w:rsidRDefault="007B0934" w:rsidP="007B0934"/>
    <w:p w:rsidR="007B0934" w:rsidRDefault="007B0934" w:rsidP="007B0934">
      <w:pPr>
        <w:pStyle w:val="Listeafsnit"/>
        <w:numPr>
          <w:ilvl w:val="0"/>
          <w:numId w:val="13"/>
        </w:numPr>
      </w:pPr>
      <w:r>
        <w:t>Kort nyt fra Danmarks Statistik:</w:t>
      </w:r>
    </w:p>
    <w:p w:rsidR="00187798" w:rsidRDefault="00187798" w:rsidP="00187798">
      <w:pPr>
        <w:pStyle w:val="Listeafsnit"/>
        <w:numPr>
          <w:ilvl w:val="0"/>
          <w:numId w:val="17"/>
        </w:numPr>
      </w:pPr>
      <w:r>
        <w:t>Udarbejdelse af prisindeks for andelsboliger</w:t>
      </w:r>
    </w:p>
    <w:p w:rsidR="004572AE" w:rsidRDefault="004572AE" w:rsidP="007B0934">
      <w:pPr>
        <w:pStyle w:val="Listeafsnit"/>
        <w:numPr>
          <w:ilvl w:val="0"/>
          <w:numId w:val="15"/>
        </w:numPr>
      </w:pPr>
      <w:r>
        <w:t>Revisioner i Statistikbanken. Hvilke tabeller?</w:t>
      </w:r>
    </w:p>
    <w:p w:rsidR="007B0934" w:rsidRDefault="007B0934" w:rsidP="007B0934"/>
    <w:p w:rsidR="007B0934" w:rsidRDefault="007B0934" w:rsidP="007B0934">
      <w:pPr>
        <w:pStyle w:val="Listeafsnit"/>
        <w:numPr>
          <w:ilvl w:val="0"/>
          <w:numId w:val="13"/>
        </w:numPr>
      </w:pPr>
      <w:r>
        <w:t>Brugernes ønsker og</w:t>
      </w:r>
      <w:r w:rsidRPr="0059612B">
        <w:t xml:space="preserve"> behov til statistikkerne</w:t>
      </w:r>
    </w:p>
    <w:p w:rsidR="007B0934" w:rsidRDefault="007B0934" w:rsidP="007B0934">
      <w:pPr>
        <w:pStyle w:val="Listeafsnit"/>
        <w:ind w:left="360"/>
      </w:pPr>
    </w:p>
    <w:p w:rsidR="007B0934" w:rsidRDefault="007B0934" w:rsidP="007B0934">
      <w:pPr>
        <w:pStyle w:val="Listeafsnit"/>
        <w:numPr>
          <w:ilvl w:val="0"/>
          <w:numId w:val="13"/>
        </w:numPr>
      </w:pPr>
      <w:r>
        <w:t>Forslag til emner til næste møde (om et år)</w:t>
      </w:r>
    </w:p>
    <w:p w:rsidR="007B0934" w:rsidRDefault="007B0934" w:rsidP="007B0934">
      <w:pPr>
        <w:pStyle w:val="Listeafsnit"/>
      </w:pPr>
    </w:p>
    <w:p w:rsidR="007B0934" w:rsidRDefault="007B0934" w:rsidP="007B0934">
      <w:pPr>
        <w:pStyle w:val="Listeafsnit"/>
        <w:ind w:left="360"/>
      </w:pPr>
    </w:p>
    <w:p w:rsidR="007B0934" w:rsidRDefault="007B0934" w:rsidP="007B0934">
      <w:r>
        <w:t xml:space="preserve"> </w:t>
      </w:r>
    </w:p>
    <w:p w:rsidR="007B0934" w:rsidRDefault="007B0934" w:rsidP="007B0934"/>
    <w:p w:rsidR="007B0934" w:rsidRDefault="007B0934" w:rsidP="007B0934">
      <w:pPr>
        <w:jc w:val="left"/>
      </w:pPr>
      <w:bookmarkStart w:id="9" w:name="_MailAutoSig"/>
    </w:p>
    <w:p w:rsidR="007B0934" w:rsidRPr="008C50A1" w:rsidRDefault="007B0934" w:rsidP="007B0934">
      <w:pPr>
        <w:jc w:val="left"/>
      </w:pPr>
      <w:r w:rsidRPr="008C50A1">
        <w:t>Med venlig hilsen</w:t>
      </w:r>
      <w:r w:rsidRPr="008C50A1">
        <w:br/>
      </w:r>
      <w:r w:rsidRPr="008C50A1">
        <w:br/>
      </w:r>
      <w:r>
        <w:rPr>
          <w:b/>
        </w:rPr>
        <w:t>Annette Nielsen</w:t>
      </w:r>
      <w:r w:rsidRPr="008C50A1">
        <w:br/>
      </w:r>
      <w:r>
        <w:t>Kontorfuldmægtig</w:t>
      </w:r>
    </w:p>
    <w:p w:rsidR="007B0934" w:rsidRPr="008C50A1" w:rsidRDefault="007B0934" w:rsidP="007B0934">
      <w:pPr>
        <w:jc w:val="left"/>
      </w:pPr>
      <w:r w:rsidRPr="008C50A1">
        <w:t>Priser og Forbrug</w:t>
      </w:r>
    </w:p>
    <w:p w:rsidR="007B0934" w:rsidRPr="007B0934" w:rsidRDefault="007B0934" w:rsidP="007B0934">
      <w:pPr>
        <w:jc w:val="left"/>
      </w:pPr>
      <w:r w:rsidRPr="007B0934">
        <w:t>Tlf. 39 17 34 38</w:t>
      </w:r>
    </w:p>
    <w:p w:rsidR="007B0934" w:rsidRPr="007B0934" w:rsidRDefault="00840584" w:rsidP="007B0934">
      <w:pPr>
        <w:jc w:val="left"/>
        <w:rPr>
          <w:rFonts w:ascii="Verdana" w:eastAsiaTheme="minorEastAsia" w:hAnsi="Verdana" w:cstheme="minorBidi"/>
          <w:noProof/>
          <w:color w:val="1F497D" w:themeColor="dark2"/>
          <w:sz w:val="15"/>
          <w:szCs w:val="15"/>
        </w:rPr>
      </w:pPr>
      <w:hyperlink r:id="rId12" w:history="1">
        <w:r w:rsidR="007B0934" w:rsidRPr="007B0934">
          <w:rPr>
            <w:rStyle w:val="Hyperlink"/>
            <w:rFonts w:ascii="Verdana" w:eastAsiaTheme="minorEastAsia" w:hAnsi="Verdana" w:cstheme="minorBidi"/>
            <w:noProof/>
          </w:rPr>
          <w:t>att@dst.dk</w:t>
        </w:r>
      </w:hyperlink>
      <w:r w:rsidR="007B0934" w:rsidRPr="007B0934">
        <w:rPr>
          <w:rFonts w:ascii="Verdana" w:eastAsiaTheme="minorEastAsia" w:hAnsi="Verdana" w:cstheme="minorBidi"/>
          <w:noProof/>
          <w:color w:val="1F497D" w:themeColor="dark2"/>
        </w:rPr>
        <w:br/>
      </w:r>
      <w:r w:rsidR="007B0934" w:rsidRPr="007B0934">
        <w:rPr>
          <w:rFonts w:ascii="Verdana" w:eastAsiaTheme="minorEastAsia" w:hAnsi="Verdana" w:cstheme="minorBidi"/>
          <w:noProof/>
          <w:color w:val="1F497D" w:themeColor="dark2"/>
        </w:rPr>
        <w:br/>
      </w:r>
      <w:r w:rsidR="007B0934">
        <w:rPr>
          <w:rFonts w:ascii="Arial" w:eastAsiaTheme="minorEastAsia" w:hAnsi="Arial" w:cs="Arial"/>
          <w:noProof/>
          <w:color w:val="0000FF"/>
          <w:sz w:val="18"/>
          <w:szCs w:val="18"/>
        </w:rPr>
        <w:drawing>
          <wp:inline distT="0" distB="0" distL="0" distR="0" wp14:anchorId="57C7AADD" wp14:editId="21F2B615">
            <wp:extent cx="1144905" cy="588645"/>
            <wp:effectExtent l="0" t="0" r="0" b="1905"/>
            <wp:docPr id="1" name="Billede 1" descr="Danmarks Statistik - Gå til forside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Danmarks Statistik - Gå til forside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934" w:rsidRPr="007B0934">
        <w:rPr>
          <w:rFonts w:ascii="Verdana" w:eastAsiaTheme="minorEastAsia" w:hAnsi="Verdana" w:cstheme="minorBidi"/>
          <w:noProof/>
          <w:color w:val="1F497D" w:themeColor="dark2"/>
          <w:sz w:val="15"/>
          <w:szCs w:val="15"/>
        </w:rPr>
        <w:br/>
        <w:t>Sejrøgade 11</w:t>
      </w:r>
    </w:p>
    <w:p w:rsidR="007B0934" w:rsidRPr="002D4606" w:rsidRDefault="007B0934" w:rsidP="007B0934">
      <w:pPr>
        <w:jc w:val="left"/>
        <w:rPr>
          <w:rFonts w:ascii="Calibri" w:eastAsiaTheme="minorEastAsia" w:hAnsi="Calibri" w:cstheme="minorBidi"/>
          <w:noProof/>
          <w:color w:val="1F497D" w:themeColor="dark2"/>
          <w:sz w:val="22"/>
          <w:szCs w:val="22"/>
          <w:lang w:val="en-US"/>
        </w:rPr>
      </w:pPr>
      <w:r w:rsidRPr="002D4606">
        <w:rPr>
          <w:rFonts w:ascii="Verdana" w:eastAsiaTheme="minorEastAsia" w:hAnsi="Verdana" w:cstheme="minorBidi"/>
          <w:noProof/>
          <w:color w:val="1F497D" w:themeColor="dark2"/>
          <w:sz w:val="15"/>
          <w:szCs w:val="15"/>
          <w:lang w:val="en-US"/>
        </w:rPr>
        <w:t>2100 Kbh. Ø</w:t>
      </w:r>
      <w:r w:rsidRPr="002D4606">
        <w:rPr>
          <w:rFonts w:ascii="Verdana" w:eastAsiaTheme="minorEastAsia" w:hAnsi="Verdana" w:cstheme="minorBidi"/>
          <w:noProof/>
          <w:color w:val="1F497D" w:themeColor="dark2"/>
          <w:sz w:val="15"/>
          <w:szCs w:val="15"/>
          <w:lang w:val="en-US"/>
        </w:rPr>
        <w:br/>
      </w:r>
      <w:hyperlink r:id="rId15" w:history="1">
        <w:r w:rsidRPr="002D4606">
          <w:rPr>
            <w:rStyle w:val="Hyperlink"/>
            <w:rFonts w:ascii="Verdana" w:eastAsiaTheme="minorEastAsia" w:hAnsi="Verdana" w:cstheme="minorBidi"/>
            <w:noProof/>
            <w:sz w:val="15"/>
            <w:szCs w:val="15"/>
            <w:lang w:val="en-US"/>
          </w:rPr>
          <w:t>www.dst.dk</w:t>
        </w:r>
      </w:hyperlink>
    </w:p>
    <w:p w:rsidR="007B0934" w:rsidRPr="002D4606" w:rsidRDefault="007B0934" w:rsidP="007B0934">
      <w:pPr>
        <w:spacing w:after="240"/>
        <w:jc w:val="left"/>
        <w:rPr>
          <w:rFonts w:asciiTheme="minorHAnsi" w:eastAsiaTheme="minorEastAsia" w:hAnsiTheme="minorHAnsi" w:cstheme="minorBidi"/>
          <w:noProof/>
          <w:color w:val="1F497D" w:themeColor="dark2"/>
          <w:sz w:val="22"/>
          <w:szCs w:val="22"/>
          <w:lang w:val="en-US"/>
        </w:rPr>
      </w:pPr>
      <w:r w:rsidRPr="002D4606">
        <w:rPr>
          <w:rFonts w:ascii="Verdana" w:eastAsiaTheme="minorEastAsia" w:hAnsi="Verdana" w:cstheme="minorBidi"/>
          <w:noProof/>
          <w:color w:val="1F497D" w:themeColor="dark2"/>
          <w:sz w:val="15"/>
          <w:szCs w:val="15"/>
          <w:lang w:val="en-US"/>
        </w:rPr>
        <w:br/>
      </w:r>
      <w:bookmarkEnd w:id="9"/>
    </w:p>
    <w:p w:rsidR="007B0934" w:rsidRPr="002D4606" w:rsidRDefault="007B0934" w:rsidP="007B0934">
      <w:pPr>
        <w:rPr>
          <w:lang w:val="en-US"/>
        </w:rPr>
      </w:pPr>
    </w:p>
    <w:sectPr w:rsidR="007B0934" w:rsidRPr="002D4606" w:rsidSect="00CF4972">
      <w:headerReference w:type="default" r:id="rId16"/>
      <w:footerReference w:type="default" r:id="rId17"/>
      <w:type w:val="continuous"/>
      <w:pgSz w:w="11906" w:h="16838" w:code="9"/>
      <w:pgMar w:top="1021" w:right="794" w:bottom="1247" w:left="374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34" w:rsidRDefault="007B0934" w:rsidP="00E816D9">
      <w:r>
        <w:separator/>
      </w:r>
    </w:p>
  </w:endnote>
  <w:endnote w:type="continuationSeparator" w:id="0">
    <w:p w:rsidR="007B0934" w:rsidRDefault="007B0934" w:rsidP="00E8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ter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9CBCE7DE42F847AE9AF470E5085A93CF"/>
      </w:placeholder>
      <w:temporary/>
      <w:showingPlcHdr/>
    </w:sdtPr>
    <w:sdtEndPr/>
    <w:sdtContent>
      <w:p w:rsidR="007B0934" w:rsidRDefault="007B0934">
        <w:pPr>
          <w:pStyle w:val="Sidefod"/>
        </w:pPr>
        <w:r>
          <w:t>[Skriv tekst]</w:t>
        </w:r>
      </w:p>
    </w:sdtContent>
  </w:sdt>
  <w:p w:rsidR="007B0934" w:rsidRDefault="007B093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34" w:rsidRDefault="007B0934">
    <w:pPr>
      <w:pStyle w:val="Sidefod"/>
    </w:pPr>
    <w:r>
      <w:tab/>
    </w:r>
    <w:fldSimple w:instr=" FILENAME  \* FirstCap \p  \* MERGEFORMAT ">
      <w:r>
        <w:rPr>
          <w:noProof/>
        </w:rPr>
        <w:t>G:\K12\Ejendomssalg\7_Formidling og kontaktudvalg\Kontakt- og brugerudvalg\Kontaktudvalg ejendomssalg\2017\Dagsorden 2017.docx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19" w:rsidRDefault="00840584" w:rsidP="00EC48A1">
    <w:pPr>
      <w:pStyle w:val="Sidefod"/>
      <w:ind w:firstLine="1304"/>
      <w:jc w:val="right"/>
    </w:pPr>
    <w:sdt>
      <w:sdtPr>
        <w:id w:val="-5873814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C5A19">
          <w:fldChar w:fldCharType="begin"/>
        </w:r>
        <w:r w:rsidR="00BC5A19">
          <w:instrText xml:space="preserve"> PAGE   \* MERGEFORMAT </w:instrText>
        </w:r>
        <w:r w:rsidR="00BC5A19">
          <w:fldChar w:fldCharType="separate"/>
        </w:r>
        <w:r w:rsidR="00880B4A">
          <w:rPr>
            <w:noProof/>
          </w:rPr>
          <w:t>2</w:t>
        </w:r>
        <w:r w:rsidR="00BC5A19">
          <w:rPr>
            <w:noProof/>
          </w:rPr>
          <w:fldChar w:fldCharType="end"/>
        </w:r>
        <w:r w:rsidR="00EC48A1">
          <w:rPr>
            <w:noProof/>
          </w:rPr>
          <w:t>/</w:t>
        </w:r>
      </w:sdtContent>
    </w:sdt>
    <w:r w:rsidR="00EC48A1">
      <w:fldChar w:fldCharType="begin"/>
    </w:r>
    <w:r w:rsidR="00EC48A1">
      <w:instrText xml:space="preserve"> NUMPAGES   \* MERGEFORMAT </w:instrText>
    </w:r>
    <w:r w:rsidR="00EC48A1">
      <w:fldChar w:fldCharType="separate"/>
    </w:r>
    <w:r w:rsidR="007B0934">
      <w:rPr>
        <w:noProof/>
      </w:rPr>
      <w:t>1</w:t>
    </w:r>
    <w:r w:rsidR="00EC48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34" w:rsidRDefault="007B0934" w:rsidP="00E816D9">
      <w:r>
        <w:separator/>
      </w:r>
    </w:p>
  </w:footnote>
  <w:footnote w:type="continuationSeparator" w:id="0">
    <w:p w:rsidR="007B0934" w:rsidRDefault="007B0934" w:rsidP="00E81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19" w:rsidRDefault="00BC5A1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45C10E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1CE03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BD6A11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F5C0192"/>
    <w:lvl w:ilvl="0">
      <w:start w:val="1"/>
      <w:numFmt w:val="bullet"/>
      <w:pStyle w:val="Opstilling-punktteg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CE2943"/>
    <w:multiLevelType w:val="hybridMultilevel"/>
    <w:tmpl w:val="B4FCAC4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C92465"/>
    <w:multiLevelType w:val="hybridMultilevel"/>
    <w:tmpl w:val="626A000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D76498"/>
    <w:multiLevelType w:val="hybridMultilevel"/>
    <w:tmpl w:val="B8A2C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82368"/>
    <w:multiLevelType w:val="hybridMultilevel"/>
    <w:tmpl w:val="4DDE8DD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3F0FFF"/>
    <w:multiLevelType w:val="hybridMultilevel"/>
    <w:tmpl w:val="B55E5F5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7"/>
  </w:num>
  <w:num w:numId="14">
    <w:abstractNumId w:val="5"/>
  </w:num>
  <w:num w:numId="15">
    <w:abstractNumId w:val="8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2010" w:val="1"/>
  </w:docVars>
  <w:rsids>
    <w:rsidRoot w:val="007B0934"/>
    <w:rsid w:val="0001253D"/>
    <w:rsid w:val="00036441"/>
    <w:rsid w:val="000553B1"/>
    <w:rsid w:val="00056AEA"/>
    <w:rsid w:val="00065CAA"/>
    <w:rsid w:val="00066A92"/>
    <w:rsid w:val="0008479A"/>
    <w:rsid w:val="000B7DE5"/>
    <w:rsid w:val="000C0111"/>
    <w:rsid w:val="000E408D"/>
    <w:rsid w:val="000F225A"/>
    <w:rsid w:val="00126A89"/>
    <w:rsid w:val="00135440"/>
    <w:rsid w:val="001543D7"/>
    <w:rsid w:val="00187798"/>
    <w:rsid w:val="001A24CC"/>
    <w:rsid w:val="001B0C38"/>
    <w:rsid w:val="001B1BDD"/>
    <w:rsid w:val="001C42BD"/>
    <w:rsid w:val="001E11B9"/>
    <w:rsid w:val="001E2EB1"/>
    <w:rsid w:val="00204C0E"/>
    <w:rsid w:val="00216E61"/>
    <w:rsid w:val="00222BCD"/>
    <w:rsid w:val="00232318"/>
    <w:rsid w:val="00247266"/>
    <w:rsid w:val="002544EF"/>
    <w:rsid w:val="002628D0"/>
    <w:rsid w:val="002644EA"/>
    <w:rsid w:val="00292888"/>
    <w:rsid w:val="00294654"/>
    <w:rsid w:val="002955AB"/>
    <w:rsid w:val="002A1914"/>
    <w:rsid w:val="002C07BE"/>
    <w:rsid w:val="002E70D1"/>
    <w:rsid w:val="00304207"/>
    <w:rsid w:val="00332DE5"/>
    <w:rsid w:val="00333025"/>
    <w:rsid w:val="00335E65"/>
    <w:rsid w:val="00353326"/>
    <w:rsid w:val="00372B38"/>
    <w:rsid w:val="00390B6C"/>
    <w:rsid w:val="00392C71"/>
    <w:rsid w:val="003B1BD3"/>
    <w:rsid w:val="003C5D0C"/>
    <w:rsid w:val="003E0228"/>
    <w:rsid w:val="004029D3"/>
    <w:rsid w:val="00405A07"/>
    <w:rsid w:val="004079D8"/>
    <w:rsid w:val="00426D92"/>
    <w:rsid w:val="00435850"/>
    <w:rsid w:val="004572AE"/>
    <w:rsid w:val="00477A47"/>
    <w:rsid w:val="004874BA"/>
    <w:rsid w:val="00492D83"/>
    <w:rsid w:val="004970B4"/>
    <w:rsid w:val="004B589E"/>
    <w:rsid w:val="004C5FDA"/>
    <w:rsid w:val="004D3DE5"/>
    <w:rsid w:val="004E26B6"/>
    <w:rsid w:val="00515E91"/>
    <w:rsid w:val="005213FF"/>
    <w:rsid w:val="0056349C"/>
    <w:rsid w:val="00564D4E"/>
    <w:rsid w:val="005721F1"/>
    <w:rsid w:val="0058085A"/>
    <w:rsid w:val="005929C2"/>
    <w:rsid w:val="005E7ED1"/>
    <w:rsid w:val="00611F38"/>
    <w:rsid w:val="00647B65"/>
    <w:rsid w:val="00653C8E"/>
    <w:rsid w:val="00666874"/>
    <w:rsid w:val="00673F98"/>
    <w:rsid w:val="00675689"/>
    <w:rsid w:val="006809C7"/>
    <w:rsid w:val="00683F9B"/>
    <w:rsid w:val="00690995"/>
    <w:rsid w:val="006914C1"/>
    <w:rsid w:val="006A106D"/>
    <w:rsid w:val="0070043C"/>
    <w:rsid w:val="007163C8"/>
    <w:rsid w:val="007270EB"/>
    <w:rsid w:val="0073099E"/>
    <w:rsid w:val="0074369F"/>
    <w:rsid w:val="00774545"/>
    <w:rsid w:val="007845EA"/>
    <w:rsid w:val="00784C8C"/>
    <w:rsid w:val="007911EB"/>
    <w:rsid w:val="007935B6"/>
    <w:rsid w:val="007938EE"/>
    <w:rsid w:val="0079594D"/>
    <w:rsid w:val="007A2785"/>
    <w:rsid w:val="007A5080"/>
    <w:rsid w:val="007A6CCD"/>
    <w:rsid w:val="007B0934"/>
    <w:rsid w:val="007D2D47"/>
    <w:rsid w:val="008213CA"/>
    <w:rsid w:val="00826C04"/>
    <w:rsid w:val="00840584"/>
    <w:rsid w:val="008545ED"/>
    <w:rsid w:val="008652A6"/>
    <w:rsid w:val="00880B4A"/>
    <w:rsid w:val="0088741C"/>
    <w:rsid w:val="008B1D85"/>
    <w:rsid w:val="008B318F"/>
    <w:rsid w:val="008B404D"/>
    <w:rsid w:val="008D066B"/>
    <w:rsid w:val="00907BD2"/>
    <w:rsid w:val="00970076"/>
    <w:rsid w:val="009835E4"/>
    <w:rsid w:val="00990050"/>
    <w:rsid w:val="00995392"/>
    <w:rsid w:val="009A027A"/>
    <w:rsid w:val="009C3AD7"/>
    <w:rsid w:val="009F78B2"/>
    <w:rsid w:val="00A15D15"/>
    <w:rsid w:val="00A53FE8"/>
    <w:rsid w:val="00A661F4"/>
    <w:rsid w:val="00A82AAE"/>
    <w:rsid w:val="00A83473"/>
    <w:rsid w:val="00AA387B"/>
    <w:rsid w:val="00AC41D4"/>
    <w:rsid w:val="00AD324A"/>
    <w:rsid w:val="00AE66A8"/>
    <w:rsid w:val="00B142E7"/>
    <w:rsid w:val="00B204F0"/>
    <w:rsid w:val="00B32D89"/>
    <w:rsid w:val="00B630E6"/>
    <w:rsid w:val="00BA1DC5"/>
    <w:rsid w:val="00BC1DAC"/>
    <w:rsid w:val="00BC5A19"/>
    <w:rsid w:val="00BD77BA"/>
    <w:rsid w:val="00C07C5A"/>
    <w:rsid w:val="00C310A9"/>
    <w:rsid w:val="00C4394F"/>
    <w:rsid w:val="00C539EC"/>
    <w:rsid w:val="00C66B51"/>
    <w:rsid w:val="00C66CE5"/>
    <w:rsid w:val="00C71B95"/>
    <w:rsid w:val="00C8165A"/>
    <w:rsid w:val="00CA0C8E"/>
    <w:rsid w:val="00CC1F53"/>
    <w:rsid w:val="00CC36D8"/>
    <w:rsid w:val="00CC6BBC"/>
    <w:rsid w:val="00CF4972"/>
    <w:rsid w:val="00CF54D3"/>
    <w:rsid w:val="00D0458B"/>
    <w:rsid w:val="00D2287A"/>
    <w:rsid w:val="00D35EBF"/>
    <w:rsid w:val="00D548E5"/>
    <w:rsid w:val="00D556A0"/>
    <w:rsid w:val="00D63BA8"/>
    <w:rsid w:val="00D64D4D"/>
    <w:rsid w:val="00D720BF"/>
    <w:rsid w:val="00DA1CC7"/>
    <w:rsid w:val="00DA5D56"/>
    <w:rsid w:val="00DB7FBB"/>
    <w:rsid w:val="00DC1F87"/>
    <w:rsid w:val="00DE20A2"/>
    <w:rsid w:val="00DE30C6"/>
    <w:rsid w:val="00DE6039"/>
    <w:rsid w:val="00E03B11"/>
    <w:rsid w:val="00E17F33"/>
    <w:rsid w:val="00E30C6A"/>
    <w:rsid w:val="00E50A9C"/>
    <w:rsid w:val="00E51C08"/>
    <w:rsid w:val="00E816D9"/>
    <w:rsid w:val="00EA4B4C"/>
    <w:rsid w:val="00EC38F1"/>
    <w:rsid w:val="00EC48A1"/>
    <w:rsid w:val="00ED2756"/>
    <w:rsid w:val="00EE0EFD"/>
    <w:rsid w:val="00F10312"/>
    <w:rsid w:val="00F30D53"/>
    <w:rsid w:val="00F55E86"/>
    <w:rsid w:val="00F729E1"/>
    <w:rsid w:val="00F75E10"/>
    <w:rsid w:val="00F77576"/>
    <w:rsid w:val="00F96AD0"/>
    <w:rsid w:val="00FA043C"/>
    <w:rsid w:val="00FB7F6A"/>
    <w:rsid w:val="00FC750C"/>
    <w:rsid w:val="00FD0082"/>
    <w:rsid w:val="00FD3E7B"/>
    <w:rsid w:val="00FD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34"/>
    <w:pPr>
      <w:spacing w:after="0" w:line="240" w:lineRule="auto"/>
      <w:jc w:val="both"/>
    </w:pPr>
    <w:rPr>
      <w:rFonts w:ascii="Charter" w:eastAsia="Times New Roman" w:hAnsi="Charter" w:cs="Times New Roman"/>
      <w:sz w:val="20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77A47"/>
    <w:pPr>
      <w:keepNext/>
      <w:keepLines/>
      <w:spacing w:before="480" w:after="240"/>
      <w:jc w:val="left"/>
      <w:outlineLvl w:val="0"/>
    </w:pPr>
    <w:rPr>
      <w:rFonts w:ascii="Arial" w:hAnsi="Arial" w:cs="Arial"/>
      <w:b/>
      <w:bCs/>
      <w:sz w:val="26"/>
      <w:szCs w:val="26"/>
    </w:rPr>
  </w:style>
  <w:style w:type="paragraph" w:styleId="Overskrift2">
    <w:name w:val="heading 2"/>
    <w:basedOn w:val="Normal"/>
    <w:next w:val="Normal"/>
    <w:link w:val="Overskrift2Tegn"/>
    <w:qFormat/>
    <w:rsid w:val="00477A47"/>
    <w:pPr>
      <w:keepNext/>
      <w:keepLines/>
      <w:spacing w:before="360" w:after="160"/>
      <w:jc w:val="left"/>
      <w:outlineLvl w:val="1"/>
    </w:pPr>
    <w:rPr>
      <w:rFonts w:ascii="Arial" w:hAnsi="Arial" w:cs="Arial"/>
      <w:b/>
      <w:bCs/>
      <w:iCs/>
      <w:sz w:val="24"/>
    </w:rPr>
  </w:style>
  <w:style w:type="paragraph" w:styleId="Overskrift3">
    <w:name w:val="heading 3"/>
    <w:basedOn w:val="Normal"/>
    <w:next w:val="Normal"/>
    <w:link w:val="Overskrift3Tegn"/>
    <w:qFormat/>
    <w:rsid w:val="00477A47"/>
    <w:pPr>
      <w:keepNext/>
      <w:keepLines/>
      <w:spacing w:before="240" w:after="80"/>
      <w:jc w:val="left"/>
      <w:outlineLvl w:val="2"/>
    </w:pPr>
    <w:rPr>
      <w:rFonts w:ascii="Arial" w:hAnsi="Arial" w:cs="Arial"/>
      <w:b/>
      <w:bCs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rsid w:val="00477A47"/>
    <w:rPr>
      <w:rFonts w:ascii="Courier New" w:hAnsi="Courier New" w:cs="Courier New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477A47"/>
    <w:rPr>
      <w:rFonts w:ascii="Courier New" w:eastAsia="Times New Roman" w:hAnsi="Courier New" w:cs="Courier New"/>
      <w:sz w:val="21"/>
      <w:szCs w:val="20"/>
    </w:rPr>
  </w:style>
  <w:style w:type="paragraph" w:styleId="Indholdsfortegnelse1">
    <w:name w:val="toc 1"/>
    <w:basedOn w:val="Normal"/>
    <w:next w:val="Normal"/>
    <w:autoRedefine/>
    <w:semiHidden/>
    <w:rsid w:val="00477A47"/>
    <w:pPr>
      <w:spacing w:before="120"/>
    </w:pPr>
    <w:rPr>
      <w:b/>
    </w:rPr>
  </w:style>
  <w:style w:type="paragraph" w:styleId="Indholdsfortegnelse2">
    <w:name w:val="toc 2"/>
    <w:basedOn w:val="Normal"/>
    <w:next w:val="Normal"/>
    <w:autoRedefine/>
    <w:semiHidden/>
    <w:rsid w:val="00477A47"/>
    <w:pPr>
      <w:spacing w:before="60"/>
    </w:pPr>
  </w:style>
  <w:style w:type="paragraph" w:styleId="Indholdsfortegnelse3">
    <w:name w:val="toc 3"/>
    <w:basedOn w:val="Normal"/>
    <w:next w:val="Normal"/>
    <w:autoRedefine/>
    <w:semiHidden/>
    <w:rsid w:val="00477A47"/>
  </w:style>
  <w:style w:type="paragraph" w:customStyle="1" w:styleId="Ledetekst">
    <w:name w:val="Ledetekst"/>
    <w:basedOn w:val="Normal"/>
    <w:next w:val="Normal"/>
    <w:rsid w:val="00294654"/>
    <w:pPr>
      <w:keepNext/>
      <w:framePr w:w="2268" w:hSpace="284" w:wrap="notBeside" w:vAnchor="text" w:hAnchor="page" w:y="1"/>
      <w:suppressAutoHyphens/>
      <w:spacing w:line="288" w:lineRule="auto"/>
      <w:jc w:val="right"/>
    </w:pPr>
    <w:rPr>
      <w:rFonts w:ascii="Arial" w:hAnsi="Arial"/>
      <w:sz w:val="19"/>
    </w:rPr>
  </w:style>
  <w:style w:type="paragraph" w:customStyle="1" w:styleId="LedetekstTNS">
    <w:name w:val="LedetekstTNS"/>
    <w:basedOn w:val="Ledetekst"/>
    <w:next w:val="Normal"/>
    <w:rsid w:val="00477A47"/>
    <w:pPr>
      <w:pageBreakBefore/>
      <w:framePr w:wrap="notBeside"/>
    </w:pPr>
  </w:style>
  <w:style w:type="paragraph" w:styleId="Opstilling-punkttegn">
    <w:name w:val="List Bullet"/>
    <w:basedOn w:val="Normal"/>
    <w:rsid w:val="00477A47"/>
    <w:pPr>
      <w:numPr>
        <w:numId w:val="9"/>
      </w:numPr>
    </w:pPr>
  </w:style>
  <w:style w:type="paragraph" w:styleId="Opstilling-punkttegn2">
    <w:name w:val="List Bullet 2"/>
    <w:basedOn w:val="Normal"/>
    <w:rsid w:val="00477A47"/>
    <w:pPr>
      <w:numPr>
        <w:numId w:val="10"/>
      </w:numPr>
    </w:pPr>
  </w:style>
  <w:style w:type="paragraph" w:styleId="Opstilling-punkttegn3">
    <w:name w:val="List Bullet 3"/>
    <w:basedOn w:val="Normal"/>
    <w:autoRedefine/>
    <w:rsid w:val="00477A47"/>
    <w:pPr>
      <w:numPr>
        <w:numId w:val="11"/>
      </w:numPr>
    </w:pPr>
  </w:style>
  <w:style w:type="paragraph" w:styleId="Opstilling-talellerbogst">
    <w:name w:val="List Number"/>
    <w:basedOn w:val="Normal"/>
    <w:rsid w:val="00477A47"/>
    <w:pPr>
      <w:numPr>
        <w:numId w:val="12"/>
      </w:numPr>
    </w:pPr>
  </w:style>
  <w:style w:type="character" w:customStyle="1" w:styleId="Overskrift1Tegn">
    <w:name w:val="Overskrift 1 Tegn"/>
    <w:basedOn w:val="Standardskrifttypeiafsnit"/>
    <w:link w:val="Overskrift1"/>
    <w:rsid w:val="00477A47"/>
    <w:rPr>
      <w:rFonts w:ascii="Arial" w:eastAsia="Times New Roman" w:hAnsi="Arial" w:cs="Arial"/>
      <w:b/>
      <w:bCs/>
      <w:sz w:val="26"/>
      <w:szCs w:val="26"/>
    </w:rPr>
  </w:style>
  <w:style w:type="character" w:customStyle="1" w:styleId="Overskrift2Tegn">
    <w:name w:val="Overskrift 2 Tegn"/>
    <w:basedOn w:val="Standardskrifttypeiafsnit"/>
    <w:link w:val="Overskrift2"/>
    <w:rsid w:val="00477A47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477A47"/>
    <w:rPr>
      <w:rFonts w:ascii="Arial" w:eastAsia="Times New Roman" w:hAnsi="Arial" w:cs="Arial"/>
      <w:b/>
      <w:bCs/>
      <w:sz w:val="20"/>
    </w:rPr>
  </w:style>
  <w:style w:type="paragraph" w:styleId="Sidefod">
    <w:name w:val="footer"/>
    <w:basedOn w:val="Normal"/>
    <w:link w:val="SidefodTegn"/>
    <w:uiPriority w:val="99"/>
    <w:rsid w:val="00477A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77A47"/>
    <w:rPr>
      <w:rFonts w:ascii="Georgia" w:eastAsia="Times New Roman" w:hAnsi="Georgia" w:cs="Times New Roman"/>
      <w:sz w:val="21"/>
      <w:szCs w:val="24"/>
    </w:rPr>
  </w:style>
  <w:style w:type="paragraph" w:styleId="Sidehoved">
    <w:name w:val="header"/>
    <w:basedOn w:val="Normal"/>
    <w:link w:val="SidehovedTegn"/>
    <w:rsid w:val="00477A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77A47"/>
    <w:rPr>
      <w:rFonts w:ascii="Georgia" w:eastAsia="Times New Roman" w:hAnsi="Georgia" w:cs="Times New Roman"/>
      <w:sz w:val="21"/>
      <w:szCs w:val="24"/>
    </w:rPr>
  </w:style>
  <w:style w:type="character" w:styleId="Sidetal">
    <w:name w:val="page number"/>
    <w:basedOn w:val="Standardskrifttypeiafsnit"/>
    <w:rsid w:val="00477A47"/>
  </w:style>
  <w:style w:type="paragraph" w:customStyle="1" w:styleId="Tab">
    <w:name w:val="Tab"/>
    <w:basedOn w:val="Normal"/>
    <w:next w:val="Normal"/>
    <w:rsid w:val="00477A47"/>
    <w:pPr>
      <w:tabs>
        <w:tab w:val="left" w:pos="7598"/>
      </w:tabs>
    </w:pPr>
  </w:style>
  <w:style w:type="paragraph" w:styleId="Titel">
    <w:name w:val="Title"/>
    <w:basedOn w:val="Normal"/>
    <w:next w:val="Normal"/>
    <w:link w:val="TitelTegn"/>
    <w:qFormat/>
    <w:rsid w:val="00477A47"/>
    <w:pPr>
      <w:keepNext/>
      <w:keepLines/>
      <w:spacing w:before="480" w:after="240"/>
      <w:jc w:val="left"/>
    </w:pPr>
    <w:rPr>
      <w:rFonts w:ascii="Arial" w:hAnsi="Arial" w:cs="Arial"/>
      <w:b/>
      <w:bCs/>
      <w:kern w:val="28"/>
      <w:sz w:val="30"/>
      <w:szCs w:val="32"/>
    </w:rPr>
  </w:style>
  <w:style w:type="character" w:customStyle="1" w:styleId="TitelTegn">
    <w:name w:val="Titel Tegn"/>
    <w:basedOn w:val="Standardskrifttypeiafsnit"/>
    <w:link w:val="Titel"/>
    <w:rsid w:val="00477A47"/>
    <w:rPr>
      <w:rFonts w:ascii="Arial" w:eastAsia="Times New Roman" w:hAnsi="Arial" w:cs="Arial"/>
      <w:b/>
      <w:bCs/>
      <w:kern w:val="28"/>
      <w:sz w:val="30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7A4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7A47"/>
    <w:rPr>
      <w:rFonts w:ascii="Tahoma" w:eastAsia="Times New Roman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77A47"/>
    <w:rPr>
      <w:color w:val="808080"/>
    </w:rPr>
  </w:style>
  <w:style w:type="table" w:styleId="Tabel-Gitter">
    <w:name w:val="Table Grid"/>
    <w:basedOn w:val="Tabel-Normal"/>
    <w:uiPriority w:val="59"/>
    <w:rsid w:val="00477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1543D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</w:rPr>
  </w:style>
  <w:style w:type="paragraph" w:styleId="Listeafsnit">
    <w:name w:val="List Paragraph"/>
    <w:basedOn w:val="Normal"/>
    <w:uiPriority w:val="34"/>
    <w:qFormat/>
    <w:rsid w:val="007B093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B09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34"/>
    <w:pPr>
      <w:spacing w:after="0" w:line="240" w:lineRule="auto"/>
      <w:jc w:val="both"/>
    </w:pPr>
    <w:rPr>
      <w:rFonts w:ascii="Charter" w:eastAsia="Times New Roman" w:hAnsi="Charter" w:cs="Times New Roman"/>
      <w:sz w:val="20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77A47"/>
    <w:pPr>
      <w:keepNext/>
      <w:keepLines/>
      <w:spacing w:before="480" w:after="240"/>
      <w:jc w:val="left"/>
      <w:outlineLvl w:val="0"/>
    </w:pPr>
    <w:rPr>
      <w:rFonts w:ascii="Arial" w:hAnsi="Arial" w:cs="Arial"/>
      <w:b/>
      <w:bCs/>
      <w:sz w:val="26"/>
      <w:szCs w:val="26"/>
    </w:rPr>
  </w:style>
  <w:style w:type="paragraph" w:styleId="Overskrift2">
    <w:name w:val="heading 2"/>
    <w:basedOn w:val="Normal"/>
    <w:next w:val="Normal"/>
    <w:link w:val="Overskrift2Tegn"/>
    <w:qFormat/>
    <w:rsid w:val="00477A47"/>
    <w:pPr>
      <w:keepNext/>
      <w:keepLines/>
      <w:spacing w:before="360" w:after="160"/>
      <w:jc w:val="left"/>
      <w:outlineLvl w:val="1"/>
    </w:pPr>
    <w:rPr>
      <w:rFonts w:ascii="Arial" w:hAnsi="Arial" w:cs="Arial"/>
      <w:b/>
      <w:bCs/>
      <w:iCs/>
      <w:sz w:val="24"/>
    </w:rPr>
  </w:style>
  <w:style w:type="paragraph" w:styleId="Overskrift3">
    <w:name w:val="heading 3"/>
    <w:basedOn w:val="Normal"/>
    <w:next w:val="Normal"/>
    <w:link w:val="Overskrift3Tegn"/>
    <w:qFormat/>
    <w:rsid w:val="00477A47"/>
    <w:pPr>
      <w:keepNext/>
      <w:keepLines/>
      <w:spacing w:before="240" w:after="80"/>
      <w:jc w:val="left"/>
      <w:outlineLvl w:val="2"/>
    </w:pPr>
    <w:rPr>
      <w:rFonts w:ascii="Arial" w:hAnsi="Arial" w:cs="Arial"/>
      <w:b/>
      <w:bCs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rsid w:val="00477A47"/>
    <w:rPr>
      <w:rFonts w:ascii="Courier New" w:hAnsi="Courier New" w:cs="Courier New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477A47"/>
    <w:rPr>
      <w:rFonts w:ascii="Courier New" w:eastAsia="Times New Roman" w:hAnsi="Courier New" w:cs="Courier New"/>
      <w:sz w:val="21"/>
      <w:szCs w:val="20"/>
    </w:rPr>
  </w:style>
  <w:style w:type="paragraph" w:styleId="Indholdsfortegnelse1">
    <w:name w:val="toc 1"/>
    <w:basedOn w:val="Normal"/>
    <w:next w:val="Normal"/>
    <w:autoRedefine/>
    <w:semiHidden/>
    <w:rsid w:val="00477A47"/>
    <w:pPr>
      <w:spacing w:before="120"/>
    </w:pPr>
    <w:rPr>
      <w:b/>
    </w:rPr>
  </w:style>
  <w:style w:type="paragraph" w:styleId="Indholdsfortegnelse2">
    <w:name w:val="toc 2"/>
    <w:basedOn w:val="Normal"/>
    <w:next w:val="Normal"/>
    <w:autoRedefine/>
    <w:semiHidden/>
    <w:rsid w:val="00477A47"/>
    <w:pPr>
      <w:spacing w:before="60"/>
    </w:pPr>
  </w:style>
  <w:style w:type="paragraph" w:styleId="Indholdsfortegnelse3">
    <w:name w:val="toc 3"/>
    <w:basedOn w:val="Normal"/>
    <w:next w:val="Normal"/>
    <w:autoRedefine/>
    <w:semiHidden/>
    <w:rsid w:val="00477A47"/>
  </w:style>
  <w:style w:type="paragraph" w:customStyle="1" w:styleId="Ledetekst">
    <w:name w:val="Ledetekst"/>
    <w:basedOn w:val="Normal"/>
    <w:next w:val="Normal"/>
    <w:rsid w:val="00294654"/>
    <w:pPr>
      <w:keepNext/>
      <w:framePr w:w="2268" w:hSpace="284" w:wrap="notBeside" w:vAnchor="text" w:hAnchor="page" w:y="1"/>
      <w:suppressAutoHyphens/>
      <w:spacing w:line="288" w:lineRule="auto"/>
      <w:jc w:val="right"/>
    </w:pPr>
    <w:rPr>
      <w:rFonts w:ascii="Arial" w:hAnsi="Arial"/>
      <w:sz w:val="19"/>
    </w:rPr>
  </w:style>
  <w:style w:type="paragraph" w:customStyle="1" w:styleId="LedetekstTNS">
    <w:name w:val="LedetekstTNS"/>
    <w:basedOn w:val="Ledetekst"/>
    <w:next w:val="Normal"/>
    <w:rsid w:val="00477A47"/>
    <w:pPr>
      <w:pageBreakBefore/>
      <w:framePr w:wrap="notBeside"/>
    </w:pPr>
  </w:style>
  <w:style w:type="paragraph" w:styleId="Opstilling-punkttegn">
    <w:name w:val="List Bullet"/>
    <w:basedOn w:val="Normal"/>
    <w:rsid w:val="00477A47"/>
    <w:pPr>
      <w:numPr>
        <w:numId w:val="9"/>
      </w:numPr>
    </w:pPr>
  </w:style>
  <w:style w:type="paragraph" w:styleId="Opstilling-punkttegn2">
    <w:name w:val="List Bullet 2"/>
    <w:basedOn w:val="Normal"/>
    <w:rsid w:val="00477A47"/>
    <w:pPr>
      <w:numPr>
        <w:numId w:val="10"/>
      </w:numPr>
    </w:pPr>
  </w:style>
  <w:style w:type="paragraph" w:styleId="Opstilling-punkttegn3">
    <w:name w:val="List Bullet 3"/>
    <w:basedOn w:val="Normal"/>
    <w:autoRedefine/>
    <w:rsid w:val="00477A47"/>
    <w:pPr>
      <w:numPr>
        <w:numId w:val="11"/>
      </w:numPr>
    </w:pPr>
  </w:style>
  <w:style w:type="paragraph" w:styleId="Opstilling-talellerbogst">
    <w:name w:val="List Number"/>
    <w:basedOn w:val="Normal"/>
    <w:rsid w:val="00477A47"/>
    <w:pPr>
      <w:numPr>
        <w:numId w:val="12"/>
      </w:numPr>
    </w:pPr>
  </w:style>
  <w:style w:type="character" w:customStyle="1" w:styleId="Overskrift1Tegn">
    <w:name w:val="Overskrift 1 Tegn"/>
    <w:basedOn w:val="Standardskrifttypeiafsnit"/>
    <w:link w:val="Overskrift1"/>
    <w:rsid w:val="00477A47"/>
    <w:rPr>
      <w:rFonts w:ascii="Arial" w:eastAsia="Times New Roman" w:hAnsi="Arial" w:cs="Arial"/>
      <w:b/>
      <w:bCs/>
      <w:sz w:val="26"/>
      <w:szCs w:val="26"/>
    </w:rPr>
  </w:style>
  <w:style w:type="character" w:customStyle="1" w:styleId="Overskrift2Tegn">
    <w:name w:val="Overskrift 2 Tegn"/>
    <w:basedOn w:val="Standardskrifttypeiafsnit"/>
    <w:link w:val="Overskrift2"/>
    <w:rsid w:val="00477A47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477A47"/>
    <w:rPr>
      <w:rFonts w:ascii="Arial" w:eastAsia="Times New Roman" w:hAnsi="Arial" w:cs="Arial"/>
      <w:b/>
      <w:bCs/>
      <w:sz w:val="20"/>
    </w:rPr>
  </w:style>
  <w:style w:type="paragraph" w:styleId="Sidefod">
    <w:name w:val="footer"/>
    <w:basedOn w:val="Normal"/>
    <w:link w:val="SidefodTegn"/>
    <w:uiPriority w:val="99"/>
    <w:rsid w:val="00477A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77A47"/>
    <w:rPr>
      <w:rFonts w:ascii="Georgia" w:eastAsia="Times New Roman" w:hAnsi="Georgia" w:cs="Times New Roman"/>
      <w:sz w:val="21"/>
      <w:szCs w:val="24"/>
    </w:rPr>
  </w:style>
  <w:style w:type="paragraph" w:styleId="Sidehoved">
    <w:name w:val="header"/>
    <w:basedOn w:val="Normal"/>
    <w:link w:val="SidehovedTegn"/>
    <w:rsid w:val="00477A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77A47"/>
    <w:rPr>
      <w:rFonts w:ascii="Georgia" w:eastAsia="Times New Roman" w:hAnsi="Georgia" w:cs="Times New Roman"/>
      <w:sz w:val="21"/>
      <w:szCs w:val="24"/>
    </w:rPr>
  </w:style>
  <w:style w:type="character" w:styleId="Sidetal">
    <w:name w:val="page number"/>
    <w:basedOn w:val="Standardskrifttypeiafsnit"/>
    <w:rsid w:val="00477A47"/>
  </w:style>
  <w:style w:type="paragraph" w:customStyle="1" w:styleId="Tab">
    <w:name w:val="Tab"/>
    <w:basedOn w:val="Normal"/>
    <w:next w:val="Normal"/>
    <w:rsid w:val="00477A47"/>
    <w:pPr>
      <w:tabs>
        <w:tab w:val="left" w:pos="7598"/>
      </w:tabs>
    </w:pPr>
  </w:style>
  <w:style w:type="paragraph" w:styleId="Titel">
    <w:name w:val="Title"/>
    <w:basedOn w:val="Normal"/>
    <w:next w:val="Normal"/>
    <w:link w:val="TitelTegn"/>
    <w:qFormat/>
    <w:rsid w:val="00477A47"/>
    <w:pPr>
      <w:keepNext/>
      <w:keepLines/>
      <w:spacing w:before="480" w:after="240"/>
      <w:jc w:val="left"/>
    </w:pPr>
    <w:rPr>
      <w:rFonts w:ascii="Arial" w:hAnsi="Arial" w:cs="Arial"/>
      <w:b/>
      <w:bCs/>
      <w:kern w:val="28"/>
      <w:sz w:val="30"/>
      <w:szCs w:val="32"/>
    </w:rPr>
  </w:style>
  <w:style w:type="character" w:customStyle="1" w:styleId="TitelTegn">
    <w:name w:val="Titel Tegn"/>
    <w:basedOn w:val="Standardskrifttypeiafsnit"/>
    <w:link w:val="Titel"/>
    <w:rsid w:val="00477A47"/>
    <w:rPr>
      <w:rFonts w:ascii="Arial" w:eastAsia="Times New Roman" w:hAnsi="Arial" w:cs="Arial"/>
      <w:b/>
      <w:bCs/>
      <w:kern w:val="28"/>
      <w:sz w:val="30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7A4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7A47"/>
    <w:rPr>
      <w:rFonts w:ascii="Tahoma" w:eastAsia="Times New Roman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77A47"/>
    <w:rPr>
      <w:color w:val="808080"/>
    </w:rPr>
  </w:style>
  <w:style w:type="table" w:styleId="Tabel-Gitter">
    <w:name w:val="Table Grid"/>
    <w:basedOn w:val="Tabel-Normal"/>
    <w:uiPriority w:val="59"/>
    <w:rsid w:val="00477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1543D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</w:rPr>
  </w:style>
  <w:style w:type="paragraph" w:styleId="Listeafsnit">
    <w:name w:val="List Paragraph"/>
    <w:basedOn w:val="Normal"/>
    <w:uiPriority w:val="34"/>
    <w:qFormat/>
    <w:rsid w:val="007B093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B0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st.dk/da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tt@dst.dk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hyperlink" Target="http://www.dst.dk/" TargetMode="Externa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lication%20Data\Microsoft\skabeloner\Ds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BCE7DE42F847AE9AF470E5085A93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674D26-B741-4375-9FE2-681BCA8AD2D8}"/>
      </w:docPartPr>
      <w:docPartBody>
        <w:p w:rsidR="0031601F" w:rsidRDefault="00DB2E1A">
          <w:pPr>
            <w:pStyle w:val="9CBCE7DE42F847AE9AF470E5085A93CF"/>
          </w:pPr>
          <w:r w:rsidRPr="00DD41F3">
            <w:rPr>
              <w:rStyle w:val="Pladsholdertekst"/>
            </w:rPr>
            <w:t>[Titel]</w:t>
          </w:r>
        </w:p>
      </w:docPartBody>
    </w:docPart>
    <w:docPart>
      <w:docPartPr>
        <w:name w:val="A0DE5285BEEA4FD98FD7A6924A1AEF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9B8D34-DE3D-4971-B8AA-5D08AC758852}"/>
      </w:docPartPr>
      <w:docPartBody>
        <w:p w:rsidR="0031601F" w:rsidRDefault="00DB2E1A" w:rsidP="00DB2E1A">
          <w:pPr>
            <w:pStyle w:val="A0DE5285BEEA4FD98FD7A6924A1AEF44"/>
          </w:pPr>
          <w:r w:rsidRPr="00DD41F3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ter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1A"/>
    <w:rsid w:val="0031601F"/>
    <w:rsid w:val="00DB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B2E1A"/>
    <w:rPr>
      <w:color w:val="808080"/>
    </w:rPr>
  </w:style>
  <w:style w:type="paragraph" w:customStyle="1" w:styleId="9CBCE7DE42F847AE9AF470E5085A93CF">
    <w:name w:val="9CBCE7DE42F847AE9AF470E5085A93CF"/>
  </w:style>
  <w:style w:type="paragraph" w:customStyle="1" w:styleId="A0DE5285BEEA4FD98FD7A6924A1AEF44">
    <w:name w:val="A0DE5285BEEA4FD98FD7A6924A1AEF44"/>
    <w:rsid w:val="00DB2E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B2E1A"/>
    <w:rPr>
      <w:color w:val="808080"/>
    </w:rPr>
  </w:style>
  <w:style w:type="paragraph" w:customStyle="1" w:styleId="9CBCE7DE42F847AE9AF470E5085A93CF">
    <w:name w:val="9CBCE7DE42F847AE9AF470E5085A93CF"/>
  </w:style>
  <w:style w:type="paragraph" w:customStyle="1" w:styleId="A0DE5285BEEA4FD98FD7A6924A1AEF44">
    <w:name w:val="A0DE5285BEEA4FD98FD7A6924A1AEF44"/>
    <w:rsid w:val="00DB2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Standardegenskaber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000F-D14F-48AD-8F02-25B29FC5F1EE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531E3C5-FAC6-4895-AC41-BF21B6C7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DsNotat.dotm</Template>
  <TotalTime>48</TotalTime>
  <Pages>1</Pages>
  <Words>139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Statistik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Kontaktudvalgsmøde 2021</dc:title>
  <dc:subject/>
  <dc:creator>KWI</dc:creator>
  <cp:keywords/>
  <dc:description/>
  <cp:lastModifiedBy>Jakob Holmgaard</cp:lastModifiedBy>
  <cp:revision>17</cp:revision>
  <dcterms:created xsi:type="dcterms:W3CDTF">2019-07-10T07:53:00Z</dcterms:created>
  <dcterms:modified xsi:type="dcterms:W3CDTF">2020-12-11T07:17:00Z</dcterms:modified>
  <cp:category>8010100</cp:category>
</cp:coreProperties>
</file>